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3F5D" w14:textId="77777777" w:rsidR="001D2CE8" w:rsidRPr="00E27DFC" w:rsidRDefault="001D2CE8" w:rsidP="0069770E">
      <w:pPr>
        <w:rPr>
          <w:rFonts w:ascii="Times New Roman" w:hAnsi="Times New Roman"/>
          <w:sz w:val="24"/>
          <w:szCs w:val="24"/>
        </w:rPr>
      </w:pPr>
    </w:p>
    <w:p w14:paraId="463986CB" w14:textId="1D6D8C30" w:rsidR="0069770E" w:rsidRPr="00E27DFC" w:rsidRDefault="001D2CE8" w:rsidP="00476252">
      <w:pPr>
        <w:spacing w:line="240" w:lineRule="auto"/>
        <w:jc w:val="center"/>
        <w:rPr>
          <w:rFonts w:ascii="Times New Roman" w:hAnsi="Times New Roman"/>
          <w:b/>
          <w:bCs/>
          <w:i/>
          <w:iCs/>
          <w:sz w:val="24"/>
          <w:szCs w:val="24"/>
        </w:rPr>
      </w:pPr>
      <w:r w:rsidRPr="00E27DFC">
        <w:rPr>
          <w:rFonts w:ascii="Times New Roman" w:hAnsi="Times New Roman"/>
          <w:b/>
          <w:bCs/>
          <w:sz w:val="24"/>
          <w:szCs w:val="24"/>
        </w:rPr>
        <w:t>„</w:t>
      </w:r>
      <w:r w:rsidR="00046B88">
        <w:rPr>
          <w:rFonts w:ascii="Segoe UI" w:hAnsi="Segoe UI" w:cs="Segoe UI"/>
          <w:b/>
          <w:bCs/>
          <w:color w:val="242424"/>
          <w:shd w:val="clear" w:color="auto" w:fill="FFFFFF"/>
        </w:rPr>
        <w:t>Wykonanie audytu fotowoltaicznego oraz opracowanie koncepcji budowy instalacji fotowoltaicznej wraz z magazynem energii na nieruchomości zlokalizowanej w Warszawie przy ul. Komitetu Obrony Robotników 39</w:t>
      </w:r>
      <w:r w:rsidRPr="00E27DFC">
        <w:rPr>
          <w:rFonts w:ascii="Times New Roman" w:hAnsi="Times New Roman"/>
          <w:b/>
          <w:bCs/>
          <w:sz w:val="24"/>
          <w:szCs w:val="24"/>
        </w:rPr>
        <w:t>”</w:t>
      </w:r>
      <w:r w:rsidR="00476252">
        <w:rPr>
          <w:rFonts w:ascii="Times New Roman" w:hAnsi="Times New Roman"/>
          <w:b/>
          <w:bCs/>
          <w:sz w:val="24"/>
          <w:szCs w:val="24"/>
        </w:rPr>
        <w:t>.</w:t>
      </w:r>
    </w:p>
    <w:p w14:paraId="27F50678" w14:textId="77777777" w:rsidR="001D2CE8" w:rsidRPr="00E27DFC" w:rsidRDefault="001D2CE8" w:rsidP="0069770E">
      <w:pPr>
        <w:shd w:val="clear" w:color="auto" w:fill="FFFFFF"/>
        <w:spacing w:after="0"/>
        <w:rPr>
          <w:rFonts w:ascii="Times New Roman" w:hAnsi="Times New Roman"/>
          <w:b/>
          <w:bCs/>
          <w:i/>
          <w:iCs/>
          <w:color w:val="000000"/>
          <w:sz w:val="24"/>
          <w:szCs w:val="24"/>
          <w:lang w:eastAsia="pl-PL"/>
        </w:rPr>
      </w:pPr>
    </w:p>
    <w:p w14:paraId="24A4D452" w14:textId="3E6C20E7" w:rsidR="00E27DFC" w:rsidRPr="00E27DFC" w:rsidRDefault="0069770E" w:rsidP="00030FF0">
      <w:pPr>
        <w:shd w:val="clear" w:color="auto" w:fill="FFFFFF"/>
        <w:spacing w:after="0" w:line="240" w:lineRule="auto"/>
        <w:rPr>
          <w:rFonts w:ascii="Times New Roman" w:hAnsi="Times New Roman"/>
          <w:color w:val="000000"/>
          <w:sz w:val="24"/>
          <w:szCs w:val="24"/>
          <w:u w:val="single"/>
          <w:lang w:eastAsia="pl-PL"/>
        </w:rPr>
      </w:pPr>
      <w:bookmarkStart w:id="0" w:name="_Hlk161405479"/>
      <w:r w:rsidRPr="00E27DFC">
        <w:rPr>
          <w:rFonts w:ascii="Times New Roman" w:hAnsi="Times New Roman"/>
          <w:b/>
          <w:bCs/>
          <w:i/>
          <w:iCs/>
          <w:color w:val="000000"/>
          <w:sz w:val="24"/>
          <w:szCs w:val="24"/>
          <w:u w:val="single"/>
          <w:lang w:eastAsia="pl-PL"/>
        </w:rPr>
        <w:t>Oferent pytanie 1:</w:t>
      </w:r>
      <w:r w:rsidRPr="00E27DFC">
        <w:rPr>
          <w:rFonts w:ascii="Times New Roman" w:hAnsi="Times New Roman"/>
          <w:color w:val="000000"/>
          <w:sz w:val="24"/>
          <w:szCs w:val="24"/>
          <w:u w:val="single"/>
          <w:lang w:eastAsia="pl-PL"/>
        </w:rPr>
        <w:t xml:space="preserve"> </w:t>
      </w:r>
    </w:p>
    <w:bookmarkEnd w:id="0"/>
    <w:p w14:paraId="0FCD8FED" w14:textId="3E6C20E7" w:rsidR="00F271C8" w:rsidRPr="00F271C8" w:rsidRDefault="00F271C8" w:rsidP="0069770E">
      <w:pPr>
        <w:shd w:val="clear" w:color="auto" w:fill="FFFFFF"/>
        <w:spacing w:after="0" w:line="240" w:lineRule="auto"/>
        <w:rPr>
          <w:rFonts w:ascii="Times New Roman" w:hAnsi="Times New Roman"/>
          <w:color w:val="000000"/>
          <w:sz w:val="24"/>
          <w:szCs w:val="24"/>
          <w:lang w:eastAsia="pl-PL"/>
        </w:rPr>
      </w:pPr>
      <w:r w:rsidRPr="00F271C8">
        <w:rPr>
          <w:rFonts w:ascii="Times New Roman" w:hAnsi="Times New Roman"/>
          <w:color w:val="000000"/>
          <w:sz w:val="24"/>
          <w:szCs w:val="24"/>
          <w:lang w:eastAsia="pl-PL"/>
        </w:rPr>
        <w:br/>
      </w:r>
      <w:r>
        <w:rPr>
          <w:rFonts w:ascii="Times New Roman" w:hAnsi="Times New Roman"/>
          <w:color w:val="000000"/>
          <w:sz w:val="24"/>
          <w:szCs w:val="24"/>
          <w:lang w:eastAsia="pl-PL"/>
        </w:rPr>
        <w:t>C</w:t>
      </w:r>
      <w:r w:rsidRPr="00F271C8">
        <w:rPr>
          <w:rFonts w:ascii="Times New Roman" w:hAnsi="Times New Roman"/>
          <w:color w:val="000000"/>
          <w:sz w:val="24"/>
          <w:szCs w:val="24"/>
          <w:lang w:eastAsia="pl-PL"/>
        </w:rPr>
        <w:t>zy można prosić o przesłanie adresów, zaznaczeń na mapie dokładnych lokalizacji budynków na obiekcie obecnie w Państwa zapytaniu jest tylko tabela z numerem działki i numerem budynku, ale nie ma do tego żadnej legendy czy mapy. Można prosić o wskazanie, o które budynki dokładnie chodzi?</w:t>
      </w:r>
    </w:p>
    <w:p w14:paraId="6C9A5FC1" w14:textId="77777777" w:rsidR="00476252" w:rsidRDefault="00476252" w:rsidP="0069770E">
      <w:pPr>
        <w:shd w:val="clear" w:color="auto" w:fill="FFFFFF"/>
        <w:spacing w:after="0" w:line="240" w:lineRule="auto"/>
        <w:rPr>
          <w:rFonts w:ascii="Times New Roman" w:hAnsi="Times New Roman"/>
          <w:b/>
          <w:bCs/>
          <w:i/>
          <w:iCs/>
          <w:color w:val="000000"/>
          <w:sz w:val="24"/>
          <w:szCs w:val="24"/>
          <w:u w:val="single"/>
          <w:lang w:eastAsia="pl-PL"/>
        </w:rPr>
      </w:pPr>
    </w:p>
    <w:p w14:paraId="4980BBEE" w14:textId="3D123C12" w:rsidR="0069770E" w:rsidRPr="00E27DFC" w:rsidRDefault="0069770E" w:rsidP="0069770E">
      <w:pPr>
        <w:shd w:val="clear" w:color="auto" w:fill="FFFFFF"/>
        <w:spacing w:after="0" w:line="240" w:lineRule="auto"/>
        <w:rPr>
          <w:rFonts w:ascii="Times New Roman" w:hAnsi="Times New Roman"/>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C32A7E">
        <w:rPr>
          <w:rFonts w:ascii="Times New Roman" w:hAnsi="Times New Roman"/>
          <w:b/>
          <w:bCs/>
          <w:i/>
          <w:iCs/>
          <w:color w:val="000000"/>
          <w:sz w:val="24"/>
          <w:szCs w:val="24"/>
          <w:u w:val="single"/>
          <w:lang w:eastAsia="pl-PL"/>
        </w:rPr>
        <w:t xml:space="preserve"> </w:t>
      </w:r>
      <w:r w:rsidR="002B3743">
        <w:rPr>
          <w:rFonts w:ascii="Times New Roman" w:hAnsi="Times New Roman"/>
          <w:b/>
          <w:bCs/>
          <w:i/>
          <w:iCs/>
          <w:color w:val="000000"/>
          <w:sz w:val="24"/>
          <w:szCs w:val="24"/>
          <w:u w:val="single"/>
          <w:lang w:eastAsia="pl-PL"/>
        </w:rPr>
        <w:t xml:space="preserve"> Mapa stanowi załącznik nr 1</w:t>
      </w:r>
      <w:r w:rsidR="00D3354B">
        <w:rPr>
          <w:rFonts w:ascii="Times New Roman" w:hAnsi="Times New Roman"/>
          <w:b/>
          <w:bCs/>
          <w:i/>
          <w:iCs/>
          <w:color w:val="000000"/>
          <w:sz w:val="24"/>
          <w:szCs w:val="24"/>
          <w:u w:val="single"/>
          <w:lang w:eastAsia="pl-PL"/>
        </w:rPr>
        <w:t>.</w:t>
      </w:r>
    </w:p>
    <w:p w14:paraId="45A4A89C" w14:textId="77777777" w:rsidR="00476252" w:rsidRDefault="00476252" w:rsidP="00030FF0">
      <w:pPr>
        <w:pStyle w:val="Podpisautora"/>
        <w:shd w:val="clear" w:color="auto" w:fill="FFFFFF"/>
        <w:spacing w:before="0" w:after="0" w:line="330" w:lineRule="atLeast"/>
        <w:contextualSpacing w:val="0"/>
        <w:rPr>
          <w:rFonts w:ascii="Times New Roman" w:hAnsi="Times New Roman"/>
          <w:b/>
          <w:bCs/>
          <w:i/>
          <w:iCs/>
          <w:sz w:val="24"/>
          <w:szCs w:val="24"/>
          <w:u w:val="single"/>
        </w:rPr>
      </w:pPr>
    </w:p>
    <w:p w14:paraId="573B0316" w14:textId="3F5BF3CC" w:rsidR="00A34E30" w:rsidRDefault="00A34E30" w:rsidP="00030FF0">
      <w:pPr>
        <w:pStyle w:val="Podpisautora"/>
        <w:shd w:val="clear" w:color="auto" w:fill="FFFFFF"/>
        <w:spacing w:before="0" w:after="0" w:line="330" w:lineRule="atLeast"/>
        <w:contextualSpacing w:val="0"/>
        <w:rPr>
          <w:rFonts w:ascii="Times New Roman" w:hAnsi="Times New Roman"/>
          <w:b/>
          <w:bCs/>
          <w:i/>
          <w:iCs/>
          <w:sz w:val="24"/>
          <w:szCs w:val="24"/>
          <w:u w:val="single"/>
        </w:rPr>
      </w:pPr>
      <w:r w:rsidRPr="00A34E30">
        <w:rPr>
          <w:rFonts w:ascii="Times New Roman" w:hAnsi="Times New Roman"/>
          <w:b/>
          <w:bCs/>
          <w:i/>
          <w:iCs/>
          <w:sz w:val="24"/>
          <w:szCs w:val="24"/>
          <w:u w:val="single"/>
        </w:rPr>
        <w:t xml:space="preserve">Oferent pytanie </w:t>
      </w:r>
      <w:r>
        <w:rPr>
          <w:rFonts w:ascii="Times New Roman" w:hAnsi="Times New Roman"/>
          <w:b/>
          <w:bCs/>
          <w:i/>
          <w:iCs/>
          <w:sz w:val="24"/>
          <w:szCs w:val="24"/>
          <w:u w:val="single"/>
        </w:rPr>
        <w:t>2</w:t>
      </w:r>
      <w:r w:rsidRPr="00A34E30">
        <w:rPr>
          <w:rFonts w:ascii="Times New Roman" w:hAnsi="Times New Roman"/>
          <w:b/>
          <w:bCs/>
          <w:i/>
          <w:iCs/>
          <w:sz w:val="24"/>
          <w:szCs w:val="24"/>
          <w:u w:val="single"/>
        </w:rPr>
        <w:t>:</w:t>
      </w:r>
    </w:p>
    <w:p w14:paraId="16B0BB49" w14:textId="77777777" w:rsidR="0040754C" w:rsidRPr="00A34E30" w:rsidRDefault="0040754C" w:rsidP="00030FF0">
      <w:pPr>
        <w:pStyle w:val="Podpisautora"/>
        <w:shd w:val="clear" w:color="auto" w:fill="FFFFFF"/>
        <w:spacing w:before="0" w:after="0" w:line="330" w:lineRule="atLeast"/>
        <w:contextualSpacing w:val="0"/>
        <w:rPr>
          <w:rFonts w:ascii="Times New Roman" w:hAnsi="Times New Roman"/>
          <w:b/>
          <w:bCs/>
          <w:i/>
          <w:iCs/>
          <w:sz w:val="24"/>
          <w:szCs w:val="24"/>
          <w:u w:val="single"/>
        </w:rPr>
      </w:pPr>
    </w:p>
    <w:p w14:paraId="6AA01D09" w14:textId="7D1E864A" w:rsidR="00A45B35" w:rsidRPr="00E27DFC" w:rsidRDefault="00F271C8" w:rsidP="00472B5C">
      <w:pPr>
        <w:pStyle w:val="Podpisautora"/>
        <w:shd w:val="clear" w:color="auto" w:fill="FFFFFF"/>
        <w:spacing w:before="0" w:after="0" w:line="240" w:lineRule="auto"/>
        <w:contextualSpacing w:val="0"/>
        <w:rPr>
          <w:rFonts w:ascii="Times New Roman" w:hAnsi="Times New Roman"/>
          <w:sz w:val="24"/>
          <w:szCs w:val="24"/>
        </w:rPr>
      </w:pPr>
      <w:r w:rsidRPr="00F271C8">
        <w:rPr>
          <w:rFonts w:ascii="Times New Roman" w:hAnsi="Times New Roman"/>
          <w:sz w:val="24"/>
          <w:szCs w:val="24"/>
        </w:rPr>
        <w:t>Przez wykonanie koncepcji budowy instalacji fotowoltaicznej rozumieją Państwo wykonanie projektu przy pomocy programu do tworzenia instalacji fotowoltaicznych, czy wykonanie dokładnego projektu wykonawczego z opisem zastosowanych komponentów, konstrukcji, sposobu montażu itp.?</w:t>
      </w:r>
    </w:p>
    <w:p w14:paraId="4CF61350" w14:textId="77777777" w:rsidR="00476252" w:rsidRDefault="00476252" w:rsidP="00030FF0">
      <w:pPr>
        <w:pStyle w:val="Podpisautora"/>
        <w:shd w:val="clear" w:color="auto" w:fill="FFFFFF"/>
        <w:spacing w:before="0" w:after="0" w:line="330" w:lineRule="atLeast"/>
        <w:contextualSpacing w:val="0"/>
        <w:rPr>
          <w:rFonts w:ascii="Times New Roman" w:hAnsi="Times New Roman"/>
          <w:b/>
          <w:bCs/>
          <w:i/>
          <w:iCs/>
          <w:sz w:val="24"/>
          <w:szCs w:val="24"/>
          <w:u w:val="single"/>
        </w:rPr>
      </w:pPr>
    </w:p>
    <w:p w14:paraId="1D60D386" w14:textId="7958565C" w:rsidR="00A45B35" w:rsidRPr="00A34E30" w:rsidRDefault="00A34E30" w:rsidP="00030FF0">
      <w:pPr>
        <w:pStyle w:val="Podpisautora"/>
        <w:shd w:val="clear" w:color="auto" w:fill="FFFFFF"/>
        <w:spacing w:before="0" w:after="0" w:line="330" w:lineRule="atLeast"/>
        <w:contextualSpacing w:val="0"/>
        <w:rPr>
          <w:rFonts w:ascii="Times New Roman" w:hAnsi="Times New Roman"/>
          <w:b/>
          <w:bCs/>
          <w:i/>
          <w:iCs/>
          <w:sz w:val="24"/>
          <w:szCs w:val="24"/>
          <w:u w:val="single"/>
        </w:rPr>
      </w:pPr>
      <w:r w:rsidRPr="00A34E30">
        <w:rPr>
          <w:rFonts w:ascii="Times New Roman" w:hAnsi="Times New Roman"/>
          <w:b/>
          <w:bCs/>
          <w:i/>
          <w:iCs/>
          <w:sz w:val="24"/>
          <w:szCs w:val="24"/>
          <w:u w:val="single"/>
        </w:rPr>
        <w:t>Odpowiedź:</w:t>
      </w:r>
      <w:r w:rsidR="00C32A7E">
        <w:rPr>
          <w:rFonts w:ascii="Times New Roman" w:hAnsi="Times New Roman"/>
          <w:b/>
          <w:bCs/>
          <w:i/>
          <w:iCs/>
          <w:sz w:val="24"/>
          <w:szCs w:val="24"/>
          <w:u w:val="single"/>
        </w:rPr>
        <w:t xml:space="preserve"> Na tym etapie bardziej koncepcji, która określi wytyczne do projektu, wyceny.</w:t>
      </w:r>
    </w:p>
    <w:p w14:paraId="2EE523F1" w14:textId="77777777" w:rsidR="00AF082C" w:rsidRPr="00E27DFC" w:rsidRDefault="00AF082C" w:rsidP="00030FF0">
      <w:pPr>
        <w:pStyle w:val="Podpisautora"/>
        <w:shd w:val="clear" w:color="auto" w:fill="FFFFFF"/>
        <w:spacing w:before="0" w:after="0" w:line="330" w:lineRule="atLeast"/>
        <w:contextualSpacing w:val="0"/>
        <w:rPr>
          <w:rFonts w:ascii="Times New Roman" w:hAnsi="Times New Roman"/>
          <w:sz w:val="24"/>
          <w:szCs w:val="24"/>
        </w:rPr>
      </w:pPr>
    </w:p>
    <w:p w14:paraId="14C1767E" w14:textId="77777777" w:rsidR="00476252" w:rsidRDefault="00AF082C" w:rsidP="00AF082C">
      <w:pPr>
        <w:shd w:val="clear" w:color="auto" w:fill="FFFFFF"/>
        <w:spacing w:after="0" w:line="240" w:lineRule="auto"/>
        <w:rPr>
          <w:rFonts w:ascii="Times New Roman" w:hAnsi="Times New Roman"/>
          <w:b/>
          <w:bCs/>
          <w:i/>
          <w:iCs/>
          <w:color w:val="000000"/>
          <w:sz w:val="24"/>
          <w:szCs w:val="24"/>
          <w:u w:val="single"/>
          <w:lang w:eastAsia="pl-PL"/>
        </w:rPr>
      </w:pPr>
      <w:bookmarkStart w:id="1" w:name="_Hlk116983404"/>
      <w:bookmarkEnd w:id="1"/>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3</w:t>
      </w:r>
      <w:r w:rsidRPr="00E27DFC">
        <w:rPr>
          <w:rFonts w:ascii="Times New Roman" w:hAnsi="Times New Roman"/>
          <w:b/>
          <w:bCs/>
          <w:i/>
          <w:iCs/>
          <w:color w:val="000000"/>
          <w:sz w:val="24"/>
          <w:szCs w:val="24"/>
          <w:u w:val="single"/>
          <w:lang w:eastAsia="pl-PL"/>
        </w:rPr>
        <w:t>:</w:t>
      </w:r>
    </w:p>
    <w:p w14:paraId="25BB4E02" w14:textId="7CA9AF92" w:rsidR="00AF082C" w:rsidRDefault="00AF082C" w:rsidP="00AF082C">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color w:val="000000"/>
          <w:sz w:val="24"/>
          <w:szCs w:val="24"/>
          <w:u w:val="single"/>
          <w:lang w:eastAsia="pl-PL"/>
        </w:rPr>
        <w:t xml:space="preserve"> </w:t>
      </w:r>
    </w:p>
    <w:p w14:paraId="01E70D71" w14:textId="77777777" w:rsidR="00F271C8" w:rsidRPr="00F271C8" w:rsidRDefault="00F271C8" w:rsidP="00F271C8">
      <w:pPr>
        <w:shd w:val="clear" w:color="auto" w:fill="FFFFFF"/>
        <w:spacing w:after="0" w:line="240" w:lineRule="auto"/>
        <w:rPr>
          <w:rFonts w:ascii="Times New Roman" w:hAnsi="Times New Roman"/>
          <w:color w:val="000000"/>
          <w:sz w:val="24"/>
          <w:szCs w:val="24"/>
          <w:lang w:eastAsia="pl-PL"/>
        </w:rPr>
      </w:pPr>
      <w:r w:rsidRPr="00F271C8">
        <w:rPr>
          <w:rFonts w:ascii="Times New Roman" w:hAnsi="Times New Roman"/>
          <w:color w:val="000000"/>
          <w:sz w:val="24"/>
          <w:szCs w:val="24"/>
          <w:lang w:eastAsia="pl-PL"/>
        </w:rPr>
        <w:t>Czy Zamawiający może określić jak szczegółowej koncepcji oczekuje?</w:t>
      </w:r>
    </w:p>
    <w:p w14:paraId="17FB6A24" w14:textId="1CD024A3" w:rsidR="00F271C8" w:rsidRPr="00F271C8" w:rsidRDefault="00F271C8" w:rsidP="00F271C8">
      <w:pPr>
        <w:pStyle w:val="Akapitzlist"/>
        <w:numPr>
          <w:ilvl w:val="0"/>
          <w:numId w:val="15"/>
        </w:numPr>
        <w:shd w:val="clear" w:color="auto" w:fill="FFFFFF"/>
        <w:spacing w:after="0" w:line="240" w:lineRule="auto"/>
        <w:rPr>
          <w:rFonts w:ascii="Times New Roman" w:hAnsi="Times New Roman"/>
          <w:color w:val="000000"/>
          <w:sz w:val="24"/>
          <w:szCs w:val="24"/>
          <w:lang w:eastAsia="pl-PL"/>
        </w:rPr>
      </w:pPr>
      <w:r w:rsidRPr="00F271C8">
        <w:rPr>
          <w:rFonts w:ascii="Times New Roman" w:hAnsi="Times New Roman"/>
          <w:color w:val="000000"/>
          <w:sz w:val="24"/>
          <w:szCs w:val="24"/>
          <w:lang w:eastAsia="pl-PL"/>
        </w:rPr>
        <w:t xml:space="preserve">Prostej zakładającej jedynie budowę instalacji fotowoltaicznej na budynkach ujętych </w:t>
      </w:r>
      <w:r>
        <w:rPr>
          <w:rFonts w:ascii="Times New Roman" w:hAnsi="Times New Roman"/>
          <w:color w:val="000000"/>
          <w:sz w:val="24"/>
          <w:szCs w:val="24"/>
          <w:lang w:eastAsia="pl-PL"/>
        </w:rPr>
        <w:t xml:space="preserve">                              </w:t>
      </w:r>
      <w:r w:rsidRPr="00F271C8">
        <w:rPr>
          <w:rFonts w:ascii="Times New Roman" w:hAnsi="Times New Roman"/>
          <w:color w:val="000000"/>
          <w:sz w:val="24"/>
          <w:szCs w:val="24"/>
          <w:lang w:eastAsia="pl-PL"/>
        </w:rPr>
        <w:t>w załączonej tabeli (moc instalacji determinuje powierzchnia dachu i moc Punktu Poboru Energii PPE),</w:t>
      </w:r>
    </w:p>
    <w:p w14:paraId="2323A280" w14:textId="3EC93612" w:rsidR="00F271C8" w:rsidRPr="00F271C8" w:rsidRDefault="00F271C8" w:rsidP="00F271C8">
      <w:pPr>
        <w:pStyle w:val="Akapitzlist"/>
        <w:numPr>
          <w:ilvl w:val="0"/>
          <w:numId w:val="15"/>
        </w:numPr>
        <w:shd w:val="clear" w:color="auto" w:fill="FFFFFF"/>
        <w:spacing w:after="0" w:line="240" w:lineRule="auto"/>
        <w:rPr>
          <w:rFonts w:ascii="Times New Roman" w:hAnsi="Times New Roman"/>
          <w:color w:val="000000"/>
          <w:sz w:val="24"/>
          <w:szCs w:val="24"/>
          <w:lang w:eastAsia="pl-PL"/>
        </w:rPr>
      </w:pPr>
      <w:r w:rsidRPr="00F271C8">
        <w:rPr>
          <w:rFonts w:ascii="Times New Roman" w:hAnsi="Times New Roman"/>
          <w:color w:val="000000"/>
          <w:sz w:val="24"/>
          <w:szCs w:val="24"/>
          <w:lang w:eastAsia="pl-PL"/>
        </w:rPr>
        <w:t xml:space="preserve">Złożonej zakładającej budowę instalacji fotowoltaicznej na budynkach ujętych w tabeli oraz instalacji gruntowych lub na parkingach w formie wiat fotowoltaicznych typu Carport (moc instalacji jest skorelowana z bieżącym zapotrzebowaniem budynków na energię elektryczną </w:t>
      </w:r>
      <w:r>
        <w:rPr>
          <w:rFonts w:ascii="Times New Roman" w:hAnsi="Times New Roman"/>
          <w:color w:val="000000"/>
          <w:sz w:val="24"/>
          <w:szCs w:val="24"/>
          <w:lang w:eastAsia="pl-PL"/>
        </w:rPr>
        <w:t xml:space="preserve">                  </w:t>
      </w:r>
      <w:r w:rsidRPr="00F271C8">
        <w:rPr>
          <w:rFonts w:ascii="Times New Roman" w:hAnsi="Times New Roman"/>
          <w:color w:val="000000"/>
          <w:sz w:val="24"/>
          <w:szCs w:val="24"/>
          <w:lang w:eastAsia="pl-PL"/>
        </w:rPr>
        <w:t>i jeżeli powierzchnia dachu budynków jest niewystarczająca szukane jest rozwiązanie dodatkowe w formie instalacji gruntowej dostosowane do mocy PPE lub przekraczające obecną moc PPE),</w:t>
      </w:r>
    </w:p>
    <w:p w14:paraId="291DD48E" w14:textId="76595A92" w:rsidR="00F271C8" w:rsidRPr="00F271C8" w:rsidRDefault="00F271C8" w:rsidP="00F271C8">
      <w:pPr>
        <w:pStyle w:val="Akapitzlist"/>
        <w:numPr>
          <w:ilvl w:val="0"/>
          <w:numId w:val="15"/>
        </w:numPr>
        <w:shd w:val="clear" w:color="auto" w:fill="FFFFFF"/>
        <w:spacing w:after="0" w:line="240" w:lineRule="auto"/>
        <w:rPr>
          <w:rFonts w:ascii="Times New Roman" w:hAnsi="Times New Roman"/>
          <w:color w:val="000000"/>
          <w:sz w:val="24"/>
          <w:szCs w:val="24"/>
          <w:lang w:eastAsia="pl-PL"/>
        </w:rPr>
      </w:pPr>
      <w:r w:rsidRPr="00F271C8">
        <w:rPr>
          <w:rFonts w:ascii="Times New Roman" w:hAnsi="Times New Roman"/>
          <w:color w:val="000000"/>
          <w:sz w:val="24"/>
          <w:szCs w:val="24"/>
          <w:lang w:eastAsia="pl-PL"/>
        </w:rPr>
        <w:t>Kompleksowej zakładającej całościowe spojrzenie na transformację energetyczną budynków w tym oprócz zakresu z koncepcji złożonej wykonanie także dodatkowych audytów budynków pod kątem ograniczenia kosztów energii cieplnej i zaproponowania niedrogich pomp ciepła których zadaniem będzie podbicie temperatury C.O. oraz C.W.U. (moc instalacji liczona tak jak dla koncepcji złożonej powiększona o zakładany pobór mocy pomp ciepła).</w:t>
      </w:r>
    </w:p>
    <w:p w14:paraId="1C5A3431" w14:textId="77777777" w:rsidR="00AF082C" w:rsidRDefault="00AF082C" w:rsidP="00AF082C">
      <w:pPr>
        <w:shd w:val="clear" w:color="auto" w:fill="FFFFFF"/>
        <w:spacing w:after="0" w:line="240" w:lineRule="auto"/>
        <w:rPr>
          <w:rFonts w:ascii="Times New Roman" w:hAnsi="Times New Roman"/>
          <w:color w:val="000000"/>
          <w:sz w:val="24"/>
          <w:szCs w:val="24"/>
          <w:u w:val="single"/>
          <w:lang w:eastAsia="pl-PL"/>
        </w:rPr>
      </w:pPr>
    </w:p>
    <w:p w14:paraId="69ED1050" w14:textId="77777777" w:rsidR="00476252" w:rsidRPr="005062D8" w:rsidRDefault="00476252" w:rsidP="00AF082C">
      <w:pPr>
        <w:shd w:val="clear" w:color="auto" w:fill="FFFFFF"/>
        <w:spacing w:after="0" w:line="240" w:lineRule="auto"/>
        <w:rPr>
          <w:rFonts w:ascii="Times New Roman" w:hAnsi="Times New Roman"/>
          <w:color w:val="000000"/>
          <w:sz w:val="24"/>
          <w:szCs w:val="24"/>
          <w:u w:val="single"/>
          <w:lang w:eastAsia="pl-PL"/>
        </w:rPr>
      </w:pPr>
    </w:p>
    <w:p w14:paraId="632016A2" w14:textId="50F978AD" w:rsidR="00AF082C" w:rsidRPr="00E27DFC" w:rsidRDefault="00AF082C" w:rsidP="00AF082C">
      <w:pPr>
        <w:shd w:val="clear" w:color="auto" w:fill="FFFFFF"/>
        <w:spacing w:after="0" w:line="240" w:lineRule="auto"/>
        <w:rPr>
          <w:rFonts w:ascii="Times New Roman" w:hAnsi="Times New Roman"/>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C32A7E">
        <w:rPr>
          <w:rFonts w:ascii="Times New Roman" w:hAnsi="Times New Roman"/>
          <w:b/>
          <w:bCs/>
          <w:i/>
          <w:iCs/>
          <w:color w:val="000000"/>
          <w:sz w:val="24"/>
          <w:szCs w:val="24"/>
          <w:u w:val="single"/>
          <w:lang w:eastAsia="pl-PL"/>
        </w:rPr>
        <w:t xml:space="preserve"> </w:t>
      </w:r>
      <w:r w:rsidR="006E4BA4">
        <w:rPr>
          <w:rFonts w:ascii="Times New Roman" w:hAnsi="Times New Roman"/>
          <w:b/>
          <w:bCs/>
          <w:i/>
          <w:iCs/>
          <w:color w:val="000000"/>
          <w:sz w:val="24"/>
          <w:szCs w:val="24"/>
          <w:u w:val="single"/>
          <w:lang w:eastAsia="pl-PL"/>
        </w:rPr>
        <w:t xml:space="preserve"> Zgodnie z punktem b) powyżej.</w:t>
      </w:r>
    </w:p>
    <w:p w14:paraId="7DD74223" w14:textId="77777777" w:rsidR="00A45B35" w:rsidRDefault="00A45B35" w:rsidP="00030FF0">
      <w:pPr>
        <w:pStyle w:val="Podpisautora"/>
        <w:shd w:val="clear" w:color="auto" w:fill="FFFFFF"/>
        <w:spacing w:before="0" w:after="0" w:line="330" w:lineRule="atLeast"/>
        <w:contextualSpacing w:val="0"/>
        <w:rPr>
          <w:rFonts w:ascii="Times New Roman" w:hAnsi="Times New Roman"/>
          <w:color w:val="000000"/>
          <w:sz w:val="24"/>
          <w:szCs w:val="24"/>
          <w:lang w:eastAsia="pl-PL"/>
        </w:rPr>
      </w:pPr>
    </w:p>
    <w:p w14:paraId="34CB4370" w14:textId="77777777" w:rsidR="00B566EB" w:rsidRDefault="00B566EB" w:rsidP="00AF082C">
      <w:pPr>
        <w:shd w:val="clear" w:color="auto" w:fill="FFFFFF"/>
        <w:spacing w:after="0" w:line="240" w:lineRule="auto"/>
        <w:rPr>
          <w:rFonts w:ascii="Times New Roman" w:hAnsi="Times New Roman"/>
          <w:b/>
          <w:bCs/>
          <w:i/>
          <w:iCs/>
          <w:color w:val="000000"/>
          <w:sz w:val="24"/>
          <w:szCs w:val="24"/>
          <w:u w:val="single"/>
          <w:lang w:eastAsia="pl-PL"/>
        </w:rPr>
      </w:pPr>
    </w:p>
    <w:p w14:paraId="5BAF0556" w14:textId="77777777" w:rsidR="00B566EB" w:rsidRDefault="00B566EB" w:rsidP="00AF082C">
      <w:pPr>
        <w:shd w:val="clear" w:color="auto" w:fill="FFFFFF"/>
        <w:spacing w:after="0" w:line="240" w:lineRule="auto"/>
        <w:rPr>
          <w:rFonts w:ascii="Times New Roman" w:hAnsi="Times New Roman"/>
          <w:b/>
          <w:bCs/>
          <w:i/>
          <w:iCs/>
          <w:color w:val="000000"/>
          <w:sz w:val="24"/>
          <w:szCs w:val="24"/>
          <w:u w:val="single"/>
          <w:lang w:eastAsia="pl-PL"/>
        </w:rPr>
      </w:pPr>
    </w:p>
    <w:p w14:paraId="33938D4D" w14:textId="77777777" w:rsidR="00B566EB" w:rsidRDefault="00B566EB" w:rsidP="00AF082C">
      <w:pPr>
        <w:shd w:val="clear" w:color="auto" w:fill="FFFFFF"/>
        <w:spacing w:after="0" w:line="240" w:lineRule="auto"/>
        <w:rPr>
          <w:rFonts w:ascii="Times New Roman" w:hAnsi="Times New Roman"/>
          <w:b/>
          <w:bCs/>
          <w:i/>
          <w:iCs/>
          <w:color w:val="000000"/>
          <w:sz w:val="24"/>
          <w:szCs w:val="24"/>
          <w:u w:val="single"/>
          <w:lang w:eastAsia="pl-PL"/>
        </w:rPr>
      </w:pPr>
    </w:p>
    <w:p w14:paraId="329B6A03" w14:textId="77777777" w:rsidR="00B566EB" w:rsidRDefault="00B566EB" w:rsidP="00AF082C">
      <w:pPr>
        <w:shd w:val="clear" w:color="auto" w:fill="FFFFFF"/>
        <w:spacing w:after="0" w:line="240" w:lineRule="auto"/>
        <w:rPr>
          <w:rFonts w:ascii="Times New Roman" w:hAnsi="Times New Roman"/>
          <w:b/>
          <w:bCs/>
          <w:i/>
          <w:iCs/>
          <w:color w:val="000000"/>
          <w:sz w:val="24"/>
          <w:szCs w:val="24"/>
          <w:u w:val="single"/>
          <w:lang w:eastAsia="pl-PL"/>
        </w:rPr>
      </w:pPr>
    </w:p>
    <w:p w14:paraId="058EAC7B" w14:textId="3EA09C5D" w:rsidR="00AF082C" w:rsidRDefault="00AF082C" w:rsidP="00AF082C">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4</w:t>
      </w:r>
      <w:r w:rsidRPr="00E27DFC">
        <w:rPr>
          <w:rFonts w:ascii="Times New Roman" w:hAnsi="Times New Roman"/>
          <w:b/>
          <w:bCs/>
          <w:i/>
          <w:iCs/>
          <w:color w:val="000000"/>
          <w:sz w:val="24"/>
          <w:szCs w:val="24"/>
          <w:u w:val="single"/>
          <w:lang w:eastAsia="pl-PL"/>
        </w:rPr>
        <w:t>:</w:t>
      </w:r>
      <w:r w:rsidRPr="00E27DFC">
        <w:rPr>
          <w:rFonts w:ascii="Times New Roman" w:hAnsi="Times New Roman"/>
          <w:color w:val="000000"/>
          <w:sz w:val="24"/>
          <w:szCs w:val="24"/>
          <w:u w:val="single"/>
          <w:lang w:eastAsia="pl-PL"/>
        </w:rPr>
        <w:t xml:space="preserve"> </w:t>
      </w:r>
    </w:p>
    <w:p w14:paraId="631A1674" w14:textId="77777777" w:rsidR="00F271C8" w:rsidRDefault="00F271C8" w:rsidP="00AF082C">
      <w:pPr>
        <w:shd w:val="clear" w:color="auto" w:fill="FFFFFF"/>
        <w:spacing w:after="0" w:line="240" w:lineRule="auto"/>
        <w:rPr>
          <w:rFonts w:ascii="Times New Roman" w:hAnsi="Times New Roman"/>
          <w:color w:val="000000"/>
          <w:sz w:val="24"/>
          <w:szCs w:val="24"/>
          <w:u w:val="single"/>
          <w:lang w:eastAsia="pl-PL"/>
        </w:rPr>
      </w:pPr>
    </w:p>
    <w:p w14:paraId="6BED5472" w14:textId="131D722F" w:rsidR="005062D8" w:rsidRPr="00F271C8" w:rsidRDefault="00F271C8" w:rsidP="00AF082C">
      <w:pPr>
        <w:shd w:val="clear" w:color="auto" w:fill="FFFFFF"/>
        <w:spacing w:after="0" w:line="240" w:lineRule="auto"/>
        <w:rPr>
          <w:rFonts w:ascii="Times New Roman" w:hAnsi="Times New Roman"/>
          <w:color w:val="000000"/>
          <w:sz w:val="24"/>
          <w:szCs w:val="24"/>
          <w:lang w:eastAsia="pl-PL"/>
        </w:rPr>
      </w:pPr>
      <w:r w:rsidRPr="00F271C8">
        <w:rPr>
          <w:rFonts w:ascii="Times New Roman" w:hAnsi="Times New Roman"/>
          <w:color w:val="000000"/>
          <w:sz w:val="24"/>
          <w:szCs w:val="24"/>
          <w:lang w:eastAsia="pl-PL"/>
        </w:rPr>
        <w:t>Czy Zamawiający dysponuje i czy może przekazać Wykonawcy pełną informację o mocy PPE każdego z budynków (a jeżeli w budynku jest więcej niż jeden PPE to również drugiego i kolejnego w budynku)? Wiedza ta jest niezbędna Wykonawcy do określenia realnych ram koncepcji oraz mnogości hipotetycznych scenariuszy na wypadek uzyskania pozytywnej lub negatywnej decyzji z Zakładu Energetycznego możliwości lub braku możliwości zwiększenia mocy każdego z PPE.</w:t>
      </w:r>
    </w:p>
    <w:p w14:paraId="43917617" w14:textId="77777777" w:rsidR="00476252" w:rsidRDefault="00476252" w:rsidP="00AF082C">
      <w:pPr>
        <w:shd w:val="clear" w:color="auto" w:fill="FFFFFF"/>
        <w:spacing w:after="0" w:line="240" w:lineRule="auto"/>
        <w:rPr>
          <w:rFonts w:ascii="Times New Roman" w:hAnsi="Times New Roman"/>
          <w:b/>
          <w:bCs/>
          <w:i/>
          <w:iCs/>
          <w:color w:val="000000"/>
          <w:sz w:val="24"/>
          <w:szCs w:val="24"/>
          <w:u w:val="single"/>
          <w:lang w:eastAsia="pl-PL"/>
        </w:rPr>
      </w:pPr>
    </w:p>
    <w:p w14:paraId="28CC9076" w14:textId="07660739" w:rsidR="00AF082C" w:rsidRDefault="00AF082C" w:rsidP="00AF082C">
      <w:pPr>
        <w:shd w:val="clear" w:color="auto" w:fill="FFFFFF"/>
        <w:spacing w:after="0" w:line="240" w:lineRule="auto"/>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C32A7E">
        <w:rPr>
          <w:rFonts w:ascii="Times New Roman" w:hAnsi="Times New Roman"/>
          <w:b/>
          <w:bCs/>
          <w:i/>
          <w:iCs/>
          <w:color w:val="000000"/>
          <w:sz w:val="24"/>
          <w:szCs w:val="24"/>
          <w:u w:val="single"/>
          <w:lang w:eastAsia="pl-PL"/>
        </w:rPr>
        <w:t xml:space="preserve"> Na tej nieruchomości </w:t>
      </w:r>
      <w:r w:rsidR="00B566EB">
        <w:rPr>
          <w:rFonts w:ascii="Times New Roman" w:hAnsi="Times New Roman"/>
          <w:b/>
          <w:bCs/>
          <w:i/>
          <w:iCs/>
          <w:color w:val="000000"/>
          <w:sz w:val="24"/>
          <w:szCs w:val="24"/>
          <w:u w:val="single"/>
          <w:lang w:eastAsia="pl-PL"/>
        </w:rPr>
        <w:t>zlokalizowane są 2-</w:t>
      </w:r>
      <w:r w:rsidR="00C32A7E">
        <w:rPr>
          <w:rFonts w:ascii="Times New Roman" w:hAnsi="Times New Roman"/>
          <w:b/>
          <w:bCs/>
          <w:i/>
          <w:iCs/>
          <w:color w:val="000000"/>
          <w:sz w:val="24"/>
          <w:szCs w:val="24"/>
          <w:u w:val="single"/>
          <w:lang w:eastAsia="pl-PL"/>
        </w:rPr>
        <w:t xml:space="preserve"> PPE</w:t>
      </w:r>
      <w:r w:rsidR="00476252">
        <w:rPr>
          <w:rFonts w:ascii="Times New Roman" w:hAnsi="Times New Roman"/>
          <w:b/>
          <w:bCs/>
          <w:i/>
          <w:iCs/>
          <w:color w:val="000000"/>
          <w:sz w:val="24"/>
          <w:szCs w:val="24"/>
          <w:u w:val="single"/>
          <w:lang w:eastAsia="pl-PL"/>
        </w:rPr>
        <w:t>:</w:t>
      </w:r>
    </w:p>
    <w:p w14:paraId="510FE025" w14:textId="77777777" w:rsidR="00476252" w:rsidRDefault="00476252" w:rsidP="00AF082C">
      <w:pPr>
        <w:shd w:val="clear" w:color="auto" w:fill="FFFFFF"/>
        <w:spacing w:after="0" w:line="240" w:lineRule="auto"/>
        <w:rPr>
          <w:rFonts w:ascii="Times New Roman" w:hAnsi="Times New Roman"/>
          <w:b/>
          <w:bCs/>
          <w:i/>
          <w:iCs/>
          <w:color w:val="000000"/>
          <w:sz w:val="24"/>
          <w:szCs w:val="24"/>
          <w:u w:val="single"/>
          <w:lang w:eastAsia="pl-PL"/>
        </w:rPr>
      </w:pPr>
    </w:p>
    <w:p w14:paraId="24FAC990" w14:textId="22B3AEDC" w:rsidR="00C32A7E" w:rsidRDefault="00C32A7E" w:rsidP="00C32A7E">
      <w:pPr>
        <w:pStyle w:val="Akapitzlist"/>
        <w:numPr>
          <w:ilvl w:val="0"/>
          <w:numId w:val="16"/>
        </w:numPr>
        <w:shd w:val="clear" w:color="auto" w:fill="FFFFFF"/>
        <w:spacing w:after="0" w:line="240" w:lineRule="auto"/>
        <w:rPr>
          <w:rFonts w:ascii="Times New Roman" w:hAnsi="Times New Roman"/>
          <w:i/>
          <w:iCs/>
          <w:color w:val="000000"/>
          <w:sz w:val="24"/>
          <w:szCs w:val="24"/>
          <w:u w:val="single"/>
          <w:lang w:eastAsia="pl-PL"/>
        </w:rPr>
      </w:pPr>
      <w:r>
        <w:rPr>
          <w:rFonts w:ascii="Times New Roman" w:hAnsi="Times New Roman"/>
          <w:i/>
          <w:iCs/>
          <w:color w:val="000000"/>
          <w:sz w:val="24"/>
          <w:szCs w:val="24"/>
          <w:u w:val="single"/>
          <w:lang w:eastAsia="pl-PL"/>
        </w:rPr>
        <w:t>590380100004813480 moc umowna 517 kw</w:t>
      </w:r>
    </w:p>
    <w:p w14:paraId="7C31459E" w14:textId="2D5C5455" w:rsidR="00C32A7E" w:rsidRPr="00C32A7E" w:rsidRDefault="00C32A7E" w:rsidP="00C32A7E">
      <w:pPr>
        <w:pStyle w:val="Akapitzlist"/>
        <w:numPr>
          <w:ilvl w:val="0"/>
          <w:numId w:val="16"/>
        </w:numPr>
        <w:shd w:val="clear" w:color="auto" w:fill="FFFFFF"/>
        <w:spacing w:after="0" w:line="240" w:lineRule="auto"/>
        <w:rPr>
          <w:rFonts w:ascii="Times New Roman" w:hAnsi="Times New Roman"/>
          <w:i/>
          <w:iCs/>
          <w:color w:val="000000"/>
          <w:sz w:val="24"/>
          <w:szCs w:val="24"/>
          <w:u w:val="single"/>
          <w:lang w:eastAsia="pl-PL"/>
        </w:rPr>
      </w:pPr>
      <w:r>
        <w:rPr>
          <w:rFonts w:ascii="Times New Roman" w:hAnsi="Times New Roman"/>
          <w:i/>
          <w:iCs/>
          <w:color w:val="000000"/>
          <w:sz w:val="24"/>
          <w:szCs w:val="24"/>
          <w:u w:val="single"/>
          <w:lang w:eastAsia="pl-PL"/>
        </w:rPr>
        <w:t>590380100004813633 moc umowna 645 kw</w:t>
      </w:r>
    </w:p>
    <w:p w14:paraId="53EEA722" w14:textId="77777777" w:rsidR="00AF082C" w:rsidRDefault="00AF082C" w:rsidP="00030FF0">
      <w:pPr>
        <w:pStyle w:val="Podpisautora"/>
        <w:shd w:val="clear" w:color="auto" w:fill="FFFFFF"/>
        <w:spacing w:before="0" w:after="0" w:line="330" w:lineRule="atLeast"/>
        <w:contextualSpacing w:val="0"/>
        <w:rPr>
          <w:rFonts w:ascii="Times New Roman" w:hAnsi="Times New Roman"/>
          <w:color w:val="000000"/>
          <w:sz w:val="24"/>
          <w:szCs w:val="24"/>
          <w:lang w:eastAsia="pl-PL"/>
        </w:rPr>
      </w:pPr>
    </w:p>
    <w:p w14:paraId="379EC848" w14:textId="1322FDBE" w:rsidR="00AF082C" w:rsidRDefault="00AF082C" w:rsidP="00AF082C">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5</w:t>
      </w:r>
      <w:r w:rsidRPr="00E27DFC">
        <w:rPr>
          <w:rFonts w:ascii="Times New Roman" w:hAnsi="Times New Roman"/>
          <w:b/>
          <w:bCs/>
          <w:i/>
          <w:iCs/>
          <w:color w:val="000000"/>
          <w:sz w:val="24"/>
          <w:szCs w:val="24"/>
          <w:u w:val="single"/>
          <w:lang w:eastAsia="pl-PL"/>
        </w:rPr>
        <w:t>:</w:t>
      </w:r>
      <w:r w:rsidRPr="00E27DFC">
        <w:rPr>
          <w:rFonts w:ascii="Times New Roman" w:hAnsi="Times New Roman"/>
          <w:color w:val="000000"/>
          <w:sz w:val="24"/>
          <w:szCs w:val="24"/>
          <w:u w:val="single"/>
          <w:lang w:eastAsia="pl-PL"/>
        </w:rPr>
        <w:t xml:space="preserve"> </w:t>
      </w:r>
    </w:p>
    <w:p w14:paraId="623489D7" w14:textId="77777777" w:rsidR="00476252" w:rsidRDefault="00476252" w:rsidP="00AF082C">
      <w:pPr>
        <w:shd w:val="clear" w:color="auto" w:fill="FFFFFF"/>
        <w:spacing w:after="0" w:line="240" w:lineRule="auto"/>
        <w:rPr>
          <w:rFonts w:ascii="Times New Roman" w:hAnsi="Times New Roman"/>
          <w:color w:val="000000"/>
          <w:sz w:val="24"/>
          <w:szCs w:val="24"/>
          <w:u w:val="single"/>
          <w:lang w:eastAsia="pl-PL"/>
        </w:rPr>
      </w:pPr>
    </w:p>
    <w:p w14:paraId="2B6EAA8B" w14:textId="1705B083" w:rsidR="00F271C8" w:rsidRPr="00476252" w:rsidRDefault="00F271C8" w:rsidP="00AF082C">
      <w:pPr>
        <w:shd w:val="clear" w:color="auto" w:fill="FFFFFF"/>
        <w:spacing w:after="0" w:line="240" w:lineRule="auto"/>
        <w:rPr>
          <w:rFonts w:ascii="Times New Roman" w:hAnsi="Times New Roman"/>
          <w:color w:val="000000"/>
          <w:sz w:val="24"/>
          <w:szCs w:val="24"/>
          <w:lang w:eastAsia="pl-PL"/>
        </w:rPr>
      </w:pPr>
      <w:r w:rsidRPr="00476252">
        <w:rPr>
          <w:rFonts w:ascii="Times New Roman" w:hAnsi="Times New Roman"/>
          <w:color w:val="000000"/>
          <w:sz w:val="24"/>
          <w:szCs w:val="24"/>
          <w:lang w:eastAsia="pl-PL"/>
        </w:rPr>
        <w:t>Czy Zamawiający dysponuje na terenie nieruchomości własnymi transformatorami? A jeżeli tak, to prosimy o wskazanie które budynki są do nich podpięte.</w:t>
      </w:r>
    </w:p>
    <w:p w14:paraId="7A096431" w14:textId="77777777" w:rsidR="00AF082C" w:rsidRPr="005062D8" w:rsidRDefault="00AF082C" w:rsidP="00AF082C">
      <w:pPr>
        <w:shd w:val="clear" w:color="auto" w:fill="FFFFFF"/>
        <w:spacing w:after="0" w:line="240" w:lineRule="auto"/>
        <w:rPr>
          <w:rFonts w:ascii="Times New Roman" w:hAnsi="Times New Roman"/>
          <w:color w:val="000000"/>
          <w:sz w:val="24"/>
          <w:szCs w:val="24"/>
          <w:u w:val="single"/>
          <w:lang w:eastAsia="pl-PL"/>
        </w:rPr>
      </w:pPr>
    </w:p>
    <w:p w14:paraId="797BA7D3" w14:textId="3C35E612" w:rsidR="00AF082C" w:rsidRDefault="00AF082C" w:rsidP="00AF082C">
      <w:pPr>
        <w:shd w:val="clear" w:color="auto" w:fill="FFFFFF"/>
        <w:spacing w:after="0" w:line="240" w:lineRule="auto"/>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C32A7E">
        <w:rPr>
          <w:rFonts w:ascii="Times New Roman" w:hAnsi="Times New Roman"/>
          <w:b/>
          <w:bCs/>
          <w:i/>
          <w:iCs/>
          <w:color w:val="000000"/>
          <w:sz w:val="24"/>
          <w:szCs w:val="24"/>
          <w:u w:val="single"/>
          <w:lang w:eastAsia="pl-PL"/>
        </w:rPr>
        <w:t xml:space="preserve"> Tak. Tylko na jednym budynku</w:t>
      </w:r>
      <w:r w:rsidR="0007666C">
        <w:rPr>
          <w:rFonts w:ascii="Times New Roman" w:hAnsi="Times New Roman"/>
          <w:b/>
          <w:bCs/>
          <w:i/>
          <w:iCs/>
          <w:color w:val="000000"/>
          <w:sz w:val="24"/>
          <w:szCs w:val="24"/>
          <w:u w:val="single"/>
          <w:lang w:eastAsia="pl-PL"/>
        </w:rPr>
        <w:t>.</w:t>
      </w:r>
    </w:p>
    <w:p w14:paraId="53FF0550" w14:textId="77777777" w:rsidR="00AF082C" w:rsidRPr="005062D8" w:rsidRDefault="00AF082C" w:rsidP="00AF082C">
      <w:pPr>
        <w:shd w:val="clear" w:color="auto" w:fill="FFFFFF"/>
        <w:spacing w:after="0" w:line="240" w:lineRule="auto"/>
        <w:rPr>
          <w:rFonts w:ascii="Times New Roman" w:hAnsi="Times New Roman"/>
          <w:color w:val="000000"/>
          <w:sz w:val="24"/>
          <w:szCs w:val="24"/>
          <w:u w:val="single"/>
          <w:lang w:eastAsia="pl-PL"/>
        </w:rPr>
      </w:pPr>
    </w:p>
    <w:p w14:paraId="48AE58D9" w14:textId="4308DC6B" w:rsidR="005062D8" w:rsidRDefault="005062D8" w:rsidP="005062D8">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6</w:t>
      </w:r>
      <w:r w:rsidRPr="00E27DFC">
        <w:rPr>
          <w:rFonts w:ascii="Times New Roman" w:hAnsi="Times New Roman"/>
          <w:b/>
          <w:bCs/>
          <w:i/>
          <w:iCs/>
          <w:color w:val="000000"/>
          <w:sz w:val="24"/>
          <w:szCs w:val="24"/>
          <w:u w:val="single"/>
          <w:lang w:eastAsia="pl-PL"/>
        </w:rPr>
        <w:t>:</w:t>
      </w:r>
      <w:r w:rsidRPr="00E27DFC">
        <w:rPr>
          <w:rFonts w:ascii="Times New Roman" w:hAnsi="Times New Roman"/>
          <w:color w:val="000000"/>
          <w:sz w:val="24"/>
          <w:szCs w:val="24"/>
          <w:u w:val="single"/>
          <w:lang w:eastAsia="pl-PL"/>
        </w:rPr>
        <w:t xml:space="preserve"> </w:t>
      </w:r>
    </w:p>
    <w:p w14:paraId="74E1C302" w14:textId="77777777" w:rsidR="00476252" w:rsidRDefault="00476252" w:rsidP="005062D8">
      <w:pPr>
        <w:shd w:val="clear" w:color="auto" w:fill="FFFFFF"/>
        <w:spacing w:after="0" w:line="240" w:lineRule="auto"/>
        <w:rPr>
          <w:rFonts w:ascii="Times New Roman" w:hAnsi="Times New Roman"/>
          <w:color w:val="000000"/>
          <w:sz w:val="24"/>
          <w:szCs w:val="24"/>
          <w:u w:val="single"/>
          <w:lang w:eastAsia="pl-PL"/>
        </w:rPr>
      </w:pPr>
    </w:p>
    <w:p w14:paraId="5B239435" w14:textId="06DBB4FB" w:rsidR="00F271C8" w:rsidRPr="00476252" w:rsidRDefault="00F271C8" w:rsidP="005062D8">
      <w:pPr>
        <w:shd w:val="clear" w:color="auto" w:fill="FFFFFF"/>
        <w:spacing w:after="0" w:line="240" w:lineRule="auto"/>
        <w:rPr>
          <w:rFonts w:ascii="Times New Roman" w:hAnsi="Times New Roman"/>
          <w:color w:val="000000"/>
          <w:sz w:val="24"/>
          <w:szCs w:val="24"/>
          <w:lang w:eastAsia="pl-PL"/>
        </w:rPr>
      </w:pPr>
      <w:r w:rsidRPr="00476252">
        <w:rPr>
          <w:rFonts w:ascii="Times New Roman" w:hAnsi="Times New Roman"/>
          <w:color w:val="000000"/>
          <w:sz w:val="24"/>
          <w:szCs w:val="24"/>
          <w:lang w:eastAsia="pl-PL"/>
        </w:rPr>
        <w:t>Czy Zamawiający dysponuje planem prac remontowych dachów wszystkich budynków? O ile dachy budynków, wedle wiedzy Wykonawcy, mieszczących się w granicach działki gruntu nr 6/9 zostały już częściowo wyremontowane lub remonty ich planowane są jeszcze w roku 2025, o tyle remonty dachów budynków i hal na pozostałych działkach nie są bliżej sprecyzowane ale mają się odbyć w kolejnych latach powyższa sytuacja może implikować mnogość scenariuszy koncepcji.</w:t>
      </w:r>
    </w:p>
    <w:p w14:paraId="639368CD" w14:textId="77777777" w:rsidR="005062D8" w:rsidRPr="005062D8" w:rsidRDefault="005062D8" w:rsidP="005062D8">
      <w:pPr>
        <w:shd w:val="clear" w:color="auto" w:fill="FFFFFF"/>
        <w:spacing w:after="0" w:line="240" w:lineRule="auto"/>
        <w:rPr>
          <w:rFonts w:ascii="Times New Roman" w:hAnsi="Times New Roman"/>
          <w:color w:val="000000"/>
          <w:sz w:val="24"/>
          <w:szCs w:val="24"/>
          <w:u w:val="single"/>
          <w:lang w:eastAsia="pl-PL"/>
        </w:rPr>
      </w:pPr>
    </w:p>
    <w:p w14:paraId="292876DC" w14:textId="4A9F7BDC" w:rsidR="005062D8" w:rsidRDefault="005062D8" w:rsidP="005062D8">
      <w:pPr>
        <w:shd w:val="clear" w:color="auto" w:fill="FFFFFF"/>
        <w:spacing w:after="0" w:line="240" w:lineRule="auto"/>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07666C">
        <w:rPr>
          <w:rFonts w:ascii="Times New Roman" w:hAnsi="Times New Roman"/>
          <w:b/>
          <w:bCs/>
          <w:i/>
          <w:iCs/>
          <w:color w:val="000000"/>
          <w:sz w:val="24"/>
          <w:szCs w:val="24"/>
          <w:u w:val="single"/>
          <w:lang w:eastAsia="pl-PL"/>
        </w:rPr>
        <w:t xml:space="preserve"> Na dzień dzisiejszy nie </w:t>
      </w:r>
      <w:r w:rsidR="00476252">
        <w:rPr>
          <w:rFonts w:ascii="Times New Roman" w:hAnsi="Times New Roman"/>
          <w:b/>
          <w:bCs/>
          <w:i/>
          <w:iCs/>
          <w:color w:val="000000"/>
          <w:sz w:val="24"/>
          <w:szCs w:val="24"/>
          <w:u w:val="single"/>
          <w:lang w:eastAsia="pl-PL"/>
        </w:rPr>
        <w:t>posiadamy</w:t>
      </w:r>
      <w:r w:rsidR="0007666C">
        <w:rPr>
          <w:rFonts w:ascii="Times New Roman" w:hAnsi="Times New Roman"/>
          <w:b/>
          <w:bCs/>
          <w:i/>
          <w:iCs/>
          <w:color w:val="000000"/>
          <w:sz w:val="24"/>
          <w:szCs w:val="24"/>
          <w:u w:val="single"/>
          <w:lang w:eastAsia="pl-PL"/>
        </w:rPr>
        <w:t>, jest w trakcie opracowywania.</w:t>
      </w:r>
    </w:p>
    <w:p w14:paraId="1064AF77" w14:textId="77777777" w:rsidR="005062D8" w:rsidRPr="00E27DFC" w:rsidRDefault="005062D8" w:rsidP="005062D8">
      <w:pPr>
        <w:shd w:val="clear" w:color="auto" w:fill="FFFFFF"/>
        <w:spacing w:after="0" w:line="240" w:lineRule="auto"/>
        <w:rPr>
          <w:rFonts w:ascii="Times New Roman" w:hAnsi="Times New Roman"/>
          <w:color w:val="000000"/>
          <w:sz w:val="24"/>
          <w:szCs w:val="24"/>
          <w:u w:val="single"/>
          <w:lang w:eastAsia="pl-PL"/>
        </w:rPr>
      </w:pPr>
    </w:p>
    <w:p w14:paraId="45FCC19A" w14:textId="7AE38526" w:rsidR="005062D8" w:rsidRDefault="005062D8" w:rsidP="005062D8">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7</w:t>
      </w:r>
      <w:r w:rsidRPr="00E27DFC">
        <w:rPr>
          <w:rFonts w:ascii="Times New Roman" w:hAnsi="Times New Roman"/>
          <w:b/>
          <w:bCs/>
          <w:i/>
          <w:iCs/>
          <w:color w:val="000000"/>
          <w:sz w:val="24"/>
          <w:szCs w:val="24"/>
          <w:u w:val="single"/>
          <w:lang w:eastAsia="pl-PL"/>
        </w:rPr>
        <w:t>:</w:t>
      </w:r>
      <w:r w:rsidRPr="00E27DFC">
        <w:rPr>
          <w:rFonts w:ascii="Times New Roman" w:hAnsi="Times New Roman"/>
          <w:color w:val="000000"/>
          <w:sz w:val="24"/>
          <w:szCs w:val="24"/>
          <w:u w:val="single"/>
          <w:lang w:eastAsia="pl-PL"/>
        </w:rPr>
        <w:t xml:space="preserve"> </w:t>
      </w:r>
    </w:p>
    <w:p w14:paraId="54519DC0" w14:textId="77777777" w:rsidR="0040754C" w:rsidRDefault="0040754C" w:rsidP="005062D8">
      <w:pPr>
        <w:shd w:val="clear" w:color="auto" w:fill="FFFFFF"/>
        <w:spacing w:after="0" w:line="240" w:lineRule="auto"/>
        <w:rPr>
          <w:rFonts w:ascii="Times New Roman" w:hAnsi="Times New Roman"/>
          <w:color w:val="000000"/>
          <w:sz w:val="24"/>
          <w:szCs w:val="24"/>
          <w:u w:val="single"/>
          <w:lang w:eastAsia="pl-PL"/>
        </w:rPr>
      </w:pPr>
    </w:p>
    <w:p w14:paraId="0C9BFB6D" w14:textId="635F8B66" w:rsidR="005062D8" w:rsidRPr="00476252" w:rsidRDefault="0040754C" w:rsidP="005062D8">
      <w:pPr>
        <w:shd w:val="clear" w:color="auto" w:fill="FFFFFF"/>
        <w:spacing w:after="0" w:line="240" w:lineRule="auto"/>
        <w:rPr>
          <w:rFonts w:ascii="Times New Roman" w:hAnsi="Times New Roman"/>
          <w:color w:val="000000"/>
          <w:sz w:val="24"/>
          <w:szCs w:val="24"/>
          <w:lang w:eastAsia="pl-PL"/>
        </w:rPr>
      </w:pPr>
      <w:r w:rsidRPr="00476252">
        <w:rPr>
          <w:rFonts w:ascii="Times New Roman" w:hAnsi="Times New Roman"/>
          <w:color w:val="000000"/>
          <w:sz w:val="24"/>
          <w:szCs w:val="24"/>
          <w:lang w:eastAsia="pl-PL"/>
        </w:rPr>
        <w:t xml:space="preserve">Czy mając na uwadze wcześniejsze pytania, w trosce o wykonalność przyszłej inwestycji na podstawie realnej a nie wieloscenariuszowej koncepcji, Zamawiający zgodziłby się etapować zadanie poprzez ograniczenie zakresu obecnego zadania do nieruchomości usytuowanej w granicach działki gruntu nr 6/9 dla której prowadzona jest Księga Wieczysta nr WA5M/00466481/1 ? Wykonanie powyższego zadania w formie Etapu nr 1 pozwoliłoby Zamawiającemu wyciągnąć wnioski z jego realizacji </w:t>
      </w:r>
      <w:r w:rsidR="00476252">
        <w:rPr>
          <w:rFonts w:ascii="Times New Roman" w:hAnsi="Times New Roman"/>
          <w:color w:val="000000"/>
          <w:sz w:val="24"/>
          <w:szCs w:val="24"/>
          <w:lang w:eastAsia="pl-PL"/>
        </w:rPr>
        <w:br/>
      </w:r>
      <w:r w:rsidRPr="00476252">
        <w:rPr>
          <w:rFonts w:ascii="Times New Roman" w:hAnsi="Times New Roman"/>
          <w:color w:val="000000"/>
          <w:sz w:val="24"/>
          <w:szCs w:val="24"/>
          <w:lang w:eastAsia="pl-PL"/>
        </w:rPr>
        <w:t>i unikając ewentualnych błędów z Etapu nr 1 precyzyjnie przygotować Etap nr 2 zadania dla pozostałych działek gruntu nr 9/1, 9/2, 9/4 i 9/6 dla których prowadzona jest Księga Wieczysta nr WA1M/00206689/1. Wykonawca mógłby natomiast precyzyjnie wyliczyć nakład sił i środków dla najbardziej mierzalnej i wizerunkowej części zadania.</w:t>
      </w:r>
    </w:p>
    <w:p w14:paraId="5985EA4B" w14:textId="77777777" w:rsidR="00476252" w:rsidRDefault="00476252" w:rsidP="005062D8">
      <w:pPr>
        <w:shd w:val="clear" w:color="auto" w:fill="FFFFFF"/>
        <w:spacing w:after="0" w:line="240" w:lineRule="auto"/>
        <w:rPr>
          <w:rFonts w:ascii="Times New Roman" w:hAnsi="Times New Roman"/>
          <w:b/>
          <w:bCs/>
          <w:i/>
          <w:iCs/>
          <w:color w:val="000000"/>
          <w:sz w:val="24"/>
          <w:szCs w:val="24"/>
          <w:u w:val="single"/>
          <w:lang w:eastAsia="pl-PL"/>
        </w:rPr>
      </w:pPr>
    </w:p>
    <w:p w14:paraId="57094D34" w14:textId="0185C625" w:rsidR="005062D8" w:rsidRPr="00B566EB" w:rsidRDefault="005062D8" w:rsidP="005062D8">
      <w:pPr>
        <w:shd w:val="clear" w:color="auto" w:fill="FFFFFF"/>
        <w:spacing w:after="0" w:line="240" w:lineRule="auto"/>
        <w:rPr>
          <w:rFonts w:ascii="Times New Roman" w:hAnsi="Times New Roman"/>
          <w:b/>
          <w:bCs/>
          <w:i/>
          <w:iCs/>
          <w:color w:val="auto"/>
          <w:sz w:val="24"/>
          <w:szCs w:val="24"/>
          <w:u w:val="single"/>
          <w:lang w:eastAsia="pl-PL"/>
        </w:rPr>
      </w:pPr>
      <w:r w:rsidRPr="00B566EB">
        <w:rPr>
          <w:rFonts w:ascii="Times New Roman" w:hAnsi="Times New Roman"/>
          <w:b/>
          <w:bCs/>
          <w:i/>
          <w:iCs/>
          <w:color w:val="auto"/>
          <w:sz w:val="24"/>
          <w:szCs w:val="24"/>
          <w:u w:val="single"/>
          <w:lang w:eastAsia="pl-PL"/>
        </w:rPr>
        <w:t>Odpowiedź:</w:t>
      </w:r>
      <w:r w:rsidR="0007666C" w:rsidRPr="00B566EB">
        <w:rPr>
          <w:rFonts w:ascii="Times New Roman" w:hAnsi="Times New Roman"/>
          <w:b/>
          <w:bCs/>
          <w:i/>
          <w:iCs/>
          <w:color w:val="auto"/>
          <w:sz w:val="24"/>
          <w:szCs w:val="24"/>
          <w:u w:val="single"/>
          <w:lang w:eastAsia="pl-PL"/>
        </w:rPr>
        <w:t xml:space="preserve"> </w:t>
      </w:r>
      <w:r w:rsidR="00FF70F6" w:rsidRPr="00B566EB">
        <w:rPr>
          <w:rFonts w:ascii="Times New Roman" w:hAnsi="Times New Roman"/>
          <w:b/>
          <w:bCs/>
          <w:i/>
          <w:iCs/>
          <w:color w:val="auto"/>
          <w:sz w:val="24"/>
          <w:szCs w:val="24"/>
          <w:u w:val="single"/>
          <w:lang w:eastAsia="pl-PL"/>
        </w:rPr>
        <w:t xml:space="preserve">Wg. naszej opinii </w:t>
      </w:r>
      <w:r w:rsidR="00515BBD" w:rsidRPr="00B566EB">
        <w:rPr>
          <w:rFonts w:ascii="Times New Roman" w:hAnsi="Times New Roman"/>
          <w:b/>
          <w:bCs/>
          <w:i/>
          <w:iCs/>
          <w:color w:val="auto"/>
          <w:sz w:val="24"/>
          <w:szCs w:val="24"/>
          <w:u w:val="single"/>
          <w:lang w:eastAsia="pl-PL"/>
        </w:rPr>
        <w:t>istnieje</w:t>
      </w:r>
      <w:r w:rsidR="00FF70F6" w:rsidRPr="00B566EB">
        <w:rPr>
          <w:rFonts w:ascii="Times New Roman" w:hAnsi="Times New Roman"/>
          <w:b/>
          <w:bCs/>
          <w:i/>
          <w:iCs/>
          <w:color w:val="auto"/>
          <w:sz w:val="24"/>
          <w:szCs w:val="24"/>
          <w:u w:val="single"/>
          <w:lang w:eastAsia="pl-PL"/>
        </w:rPr>
        <w:t xml:space="preserve"> taka możliwość</w:t>
      </w:r>
      <w:r w:rsidR="0007666C" w:rsidRPr="00B566EB">
        <w:rPr>
          <w:rFonts w:ascii="Times New Roman" w:hAnsi="Times New Roman"/>
          <w:b/>
          <w:bCs/>
          <w:i/>
          <w:iCs/>
          <w:color w:val="auto"/>
          <w:sz w:val="24"/>
          <w:szCs w:val="24"/>
          <w:u w:val="single"/>
          <w:lang w:eastAsia="pl-PL"/>
        </w:rPr>
        <w:t>.</w:t>
      </w:r>
      <w:r w:rsidR="00515BBD" w:rsidRPr="00B566EB">
        <w:rPr>
          <w:rFonts w:ascii="Times New Roman" w:hAnsi="Times New Roman"/>
          <w:b/>
          <w:bCs/>
          <w:i/>
          <w:iCs/>
          <w:color w:val="auto"/>
          <w:sz w:val="24"/>
          <w:szCs w:val="24"/>
          <w:u w:val="single"/>
          <w:lang w:eastAsia="pl-PL"/>
        </w:rPr>
        <w:t xml:space="preserve"> Jednakże wszelkie szczegółowe ustalenia podejmowane będą po wyborze Wykonawcy.</w:t>
      </w:r>
    </w:p>
    <w:p w14:paraId="1AE39E1B" w14:textId="77777777" w:rsidR="005062D8" w:rsidRPr="005062D8" w:rsidRDefault="005062D8" w:rsidP="005062D8">
      <w:pPr>
        <w:shd w:val="clear" w:color="auto" w:fill="FFFFFF"/>
        <w:spacing w:after="0" w:line="240" w:lineRule="auto"/>
        <w:rPr>
          <w:rFonts w:ascii="Times New Roman" w:hAnsi="Times New Roman"/>
          <w:color w:val="000000"/>
          <w:sz w:val="24"/>
          <w:szCs w:val="24"/>
          <w:u w:val="single"/>
          <w:lang w:eastAsia="pl-PL"/>
        </w:rPr>
      </w:pPr>
    </w:p>
    <w:p w14:paraId="45016894" w14:textId="77777777" w:rsidR="00476252" w:rsidRDefault="00476252" w:rsidP="005062D8">
      <w:pPr>
        <w:shd w:val="clear" w:color="auto" w:fill="FFFFFF"/>
        <w:spacing w:after="0" w:line="240" w:lineRule="auto"/>
        <w:rPr>
          <w:rFonts w:ascii="Times New Roman" w:hAnsi="Times New Roman"/>
          <w:b/>
          <w:bCs/>
          <w:i/>
          <w:iCs/>
          <w:color w:val="000000"/>
          <w:sz w:val="24"/>
          <w:szCs w:val="24"/>
          <w:u w:val="single"/>
          <w:lang w:eastAsia="pl-PL"/>
        </w:rPr>
      </w:pPr>
    </w:p>
    <w:p w14:paraId="778B644E" w14:textId="77777777" w:rsidR="00476252" w:rsidRDefault="00476252" w:rsidP="005062D8">
      <w:pPr>
        <w:shd w:val="clear" w:color="auto" w:fill="FFFFFF"/>
        <w:spacing w:after="0" w:line="240" w:lineRule="auto"/>
        <w:rPr>
          <w:rFonts w:ascii="Times New Roman" w:hAnsi="Times New Roman"/>
          <w:b/>
          <w:bCs/>
          <w:i/>
          <w:iCs/>
          <w:color w:val="000000"/>
          <w:sz w:val="24"/>
          <w:szCs w:val="24"/>
          <w:u w:val="single"/>
          <w:lang w:eastAsia="pl-PL"/>
        </w:rPr>
      </w:pPr>
    </w:p>
    <w:p w14:paraId="00030280" w14:textId="77777777" w:rsidR="00476252" w:rsidRDefault="00476252" w:rsidP="005062D8">
      <w:pPr>
        <w:shd w:val="clear" w:color="auto" w:fill="FFFFFF"/>
        <w:spacing w:after="0" w:line="240" w:lineRule="auto"/>
        <w:rPr>
          <w:rFonts w:ascii="Times New Roman" w:hAnsi="Times New Roman"/>
          <w:b/>
          <w:bCs/>
          <w:i/>
          <w:iCs/>
          <w:color w:val="000000"/>
          <w:sz w:val="24"/>
          <w:szCs w:val="24"/>
          <w:u w:val="single"/>
          <w:lang w:eastAsia="pl-PL"/>
        </w:rPr>
      </w:pPr>
    </w:p>
    <w:p w14:paraId="69264173" w14:textId="77777777" w:rsidR="00476252" w:rsidRDefault="00476252" w:rsidP="005062D8">
      <w:pPr>
        <w:shd w:val="clear" w:color="auto" w:fill="FFFFFF"/>
        <w:spacing w:after="0" w:line="240" w:lineRule="auto"/>
        <w:rPr>
          <w:rFonts w:ascii="Times New Roman" w:hAnsi="Times New Roman"/>
          <w:b/>
          <w:bCs/>
          <w:i/>
          <w:iCs/>
          <w:color w:val="000000"/>
          <w:sz w:val="24"/>
          <w:szCs w:val="24"/>
          <w:u w:val="single"/>
          <w:lang w:eastAsia="pl-PL"/>
        </w:rPr>
      </w:pPr>
    </w:p>
    <w:p w14:paraId="0577F945" w14:textId="517A1037" w:rsidR="005062D8" w:rsidRDefault="005062D8" w:rsidP="005062D8">
      <w:pPr>
        <w:shd w:val="clear" w:color="auto" w:fill="FFFFFF"/>
        <w:spacing w:after="0" w:line="240" w:lineRule="auto"/>
        <w:rPr>
          <w:rFonts w:ascii="Times New Roman" w:hAnsi="Times New Roman"/>
          <w:color w:val="000000"/>
          <w:sz w:val="24"/>
          <w:szCs w:val="24"/>
          <w:u w:val="single"/>
          <w:lang w:eastAsia="pl-PL"/>
        </w:rPr>
      </w:pPr>
      <w:r w:rsidRPr="00E27DFC">
        <w:rPr>
          <w:rFonts w:ascii="Times New Roman" w:hAnsi="Times New Roman"/>
          <w:b/>
          <w:bCs/>
          <w:i/>
          <w:iCs/>
          <w:color w:val="000000"/>
          <w:sz w:val="24"/>
          <w:szCs w:val="24"/>
          <w:u w:val="single"/>
          <w:lang w:eastAsia="pl-PL"/>
        </w:rPr>
        <w:t xml:space="preserve">Oferent pytanie </w:t>
      </w:r>
      <w:r w:rsidR="00FF70F6">
        <w:rPr>
          <w:rFonts w:ascii="Times New Roman" w:hAnsi="Times New Roman"/>
          <w:b/>
          <w:bCs/>
          <w:i/>
          <w:iCs/>
          <w:color w:val="000000"/>
          <w:sz w:val="24"/>
          <w:szCs w:val="24"/>
          <w:u w:val="single"/>
          <w:lang w:eastAsia="pl-PL"/>
        </w:rPr>
        <w:t>8</w:t>
      </w:r>
      <w:r w:rsidRPr="00E27DFC">
        <w:rPr>
          <w:rFonts w:ascii="Times New Roman" w:hAnsi="Times New Roman"/>
          <w:b/>
          <w:bCs/>
          <w:i/>
          <w:iCs/>
          <w:color w:val="000000"/>
          <w:sz w:val="24"/>
          <w:szCs w:val="24"/>
          <w:u w:val="single"/>
          <w:lang w:eastAsia="pl-PL"/>
        </w:rPr>
        <w:t>:</w:t>
      </w:r>
      <w:r w:rsidRPr="00E27DFC">
        <w:rPr>
          <w:rFonts w:ascii="Times New Roman" w:hAnsi="Times New Roman"/>
          <w:color w:val="000000"/>
          <w:sz w:val="24"/>
          <w:szCs w:val="24"/>
          <w:u w:val="single"/>
          <w:lang w:eastAsia="pl-PL"/>
        </w:rPr>
        <w:t xml:space="preserve"> </w:t>
      </w:r>
    </w:p>
    <w:p w14:paraId="03A0C23D" w14:textId="77777777" w:rsidR="0040754C" w:rsidRDefault="0040754C" w:rsidP="005062D8">
      <w:pPr>
        <w:shd w:val="clear" w:color="auto" w:fill="FFFFFF"/>
        <w:spacing w:after="0" w:line="240" w:lineRule="auto"/>
        <w:rPr>
          <w:rFonts w:ascii="Times New Roman" w:hAnsi="Times New Roman"/>
          <w:color w:val="000000"/>
          <w:sz w:val="24"/>
          <w:szCs w:val="24"/>
          <w:u w:val="single"/>
          <w:lang w:eastAsia="pl-PL"/>
        </w:rPr>
      </w:pPr>
    </w:p>
    <w:p w14:paraId="6429C240" w14:textId="6CE55911" w:rsidR="0040754C" w:rsidRPr="00476252" w:rsidRDefault="0040754C" w:rsidP="005062D8">
      <w:pPr>
        <w:shd w:val="clear" w:color="auto" w:fill="FFFFFF"/>
        <w:spacing w:after="0" w:line="240" w:lineRule="auto"/>
        <w:rPr>
          <w:rFonts w:ascii="Times New Roman" w:hAnsi="Times New Roman"/>
          <w:color w:val="000000"/>
          <w:sz w:val="24"/>
          <w:szCs w:val="24"/>
          <w:lang w:eastAsia="pl-PL"/>
        </w:rPr>
      </w:pPr>
      <w:r w:rsidRPr="00476252">
        <w:rPr>
          <w:rFonts w:ascii="Times New Roman" w:hAnsi="Times New Roman"/>
          <w:color w:val="000000"/>
          <w:sz w:val="24"/>
          <w:szCs w:val="24"/>
          <w:lang w:eastAsia="pl-PL"/>
        </w:rPr>
        <w:t>W pkt.</w:t>
      </w:r>
      <w:r w:rsidR="00FF70F6">
        <w:rPr>
          <w:rFonts w:ascii="Times New Roman" w:hAnsi="Times New Roman"/>
          <w:color w:val="000000"/>
          <w:sz w:val="24"/>
          <w:szCs w:val="24"/>
          <w:lang w:eastAsia="pl-PL"/>
        </w:rPr>
        <w:t xml:space="preserve"> </w:t>
      </w:r>
      <w:r w:rsidRPr="00476252">
        <w:rPr>
          <w:rFonts w:ascii="Times New Roman" w:hAnsi="Times New Roman"/>
          <w:color w:val="000000"/>
          <w:sz w:val="24"/>
          <w:szCs w:val="24"/>
          <w:lang w:eastAsia="pl-PL"/>
        </w:rPr>
        <w:t xml:space="preserve">2.b) Opis oraz zakres przedmiotu zamówienia Zamawiający pisze: Koncepcja powinna uwzględniać analizę procedury administracyjnej prowadzącej do wydania prawomocnej decyzji </w:t>
      </w:r>
      <w:r w:rsidR="00FF70F6">
        <w:rPr>
          <w:rFonts w:ascii="Times New Roman" w:hAnsi="Times New Roman"/>
          <w:color w:val="000000"/>
          <w:sz w:val="24"/>
          <w:szCs w:val="24"/>
          <w:lang w:eastAsia="pl-PL"/>
        </w:rPr>
        <w:br/>
      </w:r>
      <w:r w:rsidRPr="00476252">
        <w:rPr>
          <w:rFonts w:ascii="Times New Roman" w:hAnsi="Times New Roman"/>
          <w:color w:val="000000"/>
          <w:sz w:val="24"/>
          <w:szCs w:val="24"/>
          <w:lang w:eastAsia="pl-PL"/>
        </w:rPr>
        <w:t>o pozwoleniu na budowę lub zgłoszenia oraz kosztorys prac. W pkt.</w:t>
      </w:r>
      <w:r w:rsidR="00FF70F6">
        <w:rPr>
          <w:rFonts w:ascii="Times New Roman" w:hAnsi="Times New Roman"/>
          <w:color w:val="000000"/>
          <w:sz w:val="24"/>
          <w:szCs w:val="24"/>
          <w:lang w:eastAsia="pl-PL"/>
        </w:rPr>
        <w:t xml:space="preserve"> </w:t>
      </w:r>
      <w:r w:rsidRPr="00476252">
        <w:rPr>
          <w:rFonts w:ascii="Times New Roman" w:hAnsi="Times New Roman"/>
          <w:color w:val="000000"/>
          <w:sz w:val="24"/>
          <w:szCs w:val="24"/>
          <w:lang w:eastAsia="pl-PL"/>
        </w:rPr>
        <w:t>5.b) Dokumentacja Zamawiający pisze: Zawierać będzie wymagane opinie, uzgodnienia, zgody, pozwolenia i inne dokumenty w zakresie wynikającym z przepisów, a także spis opracowań i dokumentacji składających się na komplet Przedmiotu umowy. Analiza procedury administracyjnej prowadzącej do wydania prawomocnej decyzji jest dla Wykonawcy jak najbardziej zasadnym elementem koncepcji, ale zapis przy dokumentacji o konieczności dołączenia wymaganych uzgodnień, zgód i pozwoleń wydaje się Wykonawcy bardziej zasadny na etapie projektów niż samej koncepcji. Czy Zamawiający mógłby doprecyzować zapisy pkt.5.</w:t>
      </w:r>
      <w:r w:rsidR="00FF70F6">
        <w:rPr>
          <w:rFonts w:ascii="Times New Roman" w:hAnsi="Times New Roman"/>
          <w:color w:val="000000"/>
          <w:sz w:val="24"/>
          <w:szCs w:val="24"/>
          <w:lang w:eastAsia="pl-PL"/>
        </w:rPr>
        <w:t xml:space="preserve"> </w:t>
      </w:r>
      <w:r w:rsidRPr="00476252">
        <w:rPr>
          <w:rFonts w:ascii="Times New Roman" w:hAnsi="Times New Roman"/>
          <w:color w:val="000000"/>
          <w:sz w:val="24"/>
          <w:szCs w:val="24"/>
          <w:lang w:eastAsia="pl-PL"/>
        </w:rPr>
        <w:t>b) Dokumentacja, odnośnie wymaganych dokumentów jakie należy przekazać wraz z koncepcją?</w:t>
      </w:r>
    </w:p>
    <w:p w14:paraId="66A28649" w14:textId="77777777" w:rsidR="005062D8" w:rsidRDefault="005062D8" w:rsidP="005062D8">
      <w:pPr>
        <w:shd w:val="clear" w:color="auto" w:fill="FFFFFF"/>
        <w:spacing w:after="0" w:line="240" w:lineRule="auto"/>
        <w:rPr>
          <w:rFonts w:ascii="Times New Roman" w:hAnsi="Times New Roman"/>
          <w:color w:val="000000"/>
          <w:sz w:val="24"/>
          <w:szCs w:val="24"/>
          <w:u w:val="single"/>
          <w:lang w:eastAsia="pl-PL"/>
        </w:rPr>
      </w:pPr>
    </w:p>
    <w:p w14:paraId="5D4AFDC7" w14:textId="3736F330" w:rsidR="00515BBD" w:rsidRPr="00515BBD" w:rsidRDefault="005062D8" w:rsidP="00515BBD">
      <w:pPr>
        <w:shd w:val="clear" w:color="auto" w:fill="FFFFFF"/>
        <w:spacing w:after="0" w:line="240" w:lineRule="auto"/>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D06954">
        <w:rPr>
          <w:rFonts w:ascii="Times New Roman" w:hAnsi="Times New Roman"/>
          <w:b/>
          <w:bCs/>
          <w:i/>
          <w:iCs/>
          <w:color w:val="000000"/>
          <w:sz w:val="24"/>
          <w:szCs w:val="24"/>
          <w:u w:val="single"/>
          <w:lang w:eastAsia="pl-PL"/>
        </w:rPr>
        <w:t xml:space="preserve"> wg. naszej opinii opracowanie koncepcji również może wiązać się z uzyskaniem ewentualnych opinii czy pozwoleń choćby z uwagi na fakt, iż nieruchomość zlokalizowana jest w strefie lotniska Chopina. Opracowana koncepcja powinna być możliwa do zrealizowania a to będzie wiązać się z podjęciem pewnych czynności, o których mowa w zapytaniu tj. </w:t>
      </w:r>
      <w:r w:rsidR="00515BBD">
        <w:rPr>
          <w:rFonts w:ascii="Times New Roman" w:hAnsi="Times New Roman"/>
          <w:b/>
          <w:bCs/>
          <w:i/>
          <w:iCs/>
          <w:color w:val="000000"/>
          <w:sz w:val="24"/>
          <w:szCs w:val="24"/>
          <w:u w:val="single"/>
          <w:lang w:eastAsia="pl-PL"/>
        </w:rPr>
        <w:t>„</w:t>
      </w:r>
      <w:r w:rsidR="00515BBD" w:rsidRPr="00515BBD">
        <w:rPr>
          <w:rFonts w:ascii="Times New Roman" w:hAnsi="Times New Roman"/>
          <w:b/>
          <w:bCs/>
          <w:i/>
          <w:iCs/>
          <w:color w:val="000000"/>
          <w:sz w:val="24"/>
          <w:szCs w:val="24"/>
          <w:u w:val="single"/>
          <w:lang w:eastAsia="pl-PL"/>
        </w:rPr>
        <w:t>Nieruchomość znajduje się bezpośrednio w sąsiedztwie Portu Lotniczego im. Fryderyka Chopina w Warszawie, w związku z czym przy opracowaniu koncepcji należy wziąć pod uwagę wszelkie istotne kwestie z tym związane, w szczególności  eksploatacyjne i techniczne cechy lotniska. Konieczne jest w związku z tym wykonanie w ramach opracowania dokumentów, o których mowa w ust. 2 pkt a) i b) oraz analizy bezpieczeństwa określającej jednoznacznie, że zaproponowane zmiany nie będą stanowić zagrożenia dla bezpieczeństwa wykonywanych operacji lotniczych. Inwestycja nie może stanowić przeszkody lotniczej oraz nie może zakłócać funkcjonowania lotniczych urządzeń naziemnych</w:t>
      </w:r>
      <w:r w:rsidR="00515BBD">
        <w:rPr>
          <w:rFonts w:ascii="Times New Roman" w:hAnsi="Times New Roman"/>
          <w:b/>
          <w:bCs/>
          <w:i/>
          <w:iCs/>
          <w:color w:val="000000"/>
          <w:sz w:val="24"/>
          <w:szCs w:val="24"/>
          <w:u w:val="single"/>
          <w:lang w:eastAsia="pl-PL"/>
        </w:rPr>
        <w:t>”</w:t>
      </w:r>
      <w:r w:rsidR="00515BBD" w:rsidRPr="00515BBD">
        <w:rPr>
          <w:rFonts w:ascii="Times New Roman" w:hAnsi="Times New Roman"/>
          <w:b/>
          <w:bCs/>
          <w:i/>
          <w:iCs/>
          <w:color w:val="000000"/>
          <w:sz w:val="24"/>
          <w:szCs w:val="24"/>
          <w:u w:val="single"/>
          <w:lang w:eastAsia="pl-PL"/>
        </w:rPr>
        <w:t xml:space="preserve">. </w:t>
      </w:r>
      <w:r w:rsidR="00515BBD">
        <w:rPr>
          <w:rFonts w:ascii="Times New Roman" w:hAnsi="Times New Roman"/>
          <w:b/>
          <w:bCs/>
          <w:i/>
          <w:iCs/>
          <w:color w:val="000000"/>
          <w:sz w:val="24"/>
          <w:szCs w:val="24"/>
          <w:u w:val="single"/>
          <w:lang w:eastAsia="pl-PL"/>
        </w:rPr>
        <w:t xml:space="preserve">Dokumenty te mogą wymagać pewnych ustaleń i uzyskania opinii. </w:t>
      </w:r>
    </w:p>
    <w:p w14:paraId="04067D88" w14:textId="20F69236" w:rsidR="005062D8" w:rsidRDefault="005062D8" w:rsidP="005062D8">
      <w:pPr>
        <w:shd w:val="clear" w:color="auto" w:fill="FFFFFF"/>
        <w:spacing w:after="0" w:line="240" w:lineRule="auto"/>
        <w:rPr>
          <w:rFonts w:ascii="Times New Roman" w:hAnsi="Times New Roman"/>
          <w:b/>
          <w:bCs/>
          <w:i/>
          <w:iCs/>
          <w:color w:val="000000"/>
          <w:sz w:val="24"/>
          <w:szCs w:val="24"/>
          <w:u w:val="single"/>
          <w:lang w:eastAsia="pl-PL"/>
        </w:rPr>
      </w:pPr>
    </w:p>
    <w:p w14:paraId="080A8A2D" w14:textId="77777777" w:rsidR="005062D8" w:rsidRPr="00E27DFC" w:rsidRDefault="005062D8" w:rsidP="005062D8">
      <w:pPr>
        <w:shd w:val="clear" w:color="auto" w:fill="FFFFFF"/>
        <w:spacing w:after="0" w:line="240" w:lineRule="auto"/>
        <w:rPr>
          <w:rFonts w:ascii="Times New Roman" w:hAnsi="Times New Roman"/>
          <w:color w:val="000000"/>
          <w:sz w:val="24"/>
          <w:szCs w:val="24"/>
          <w:u w:val="single"/>
          <w:lang w:eastAsia="pl-PL"/>
        </w:rPr>
      </w:pPr>
    </w:p>
    <w:p w14:paraId="2A60E70B" w14:textId="53FCA8F2" w:rsidR="005062D8" w:rsidRDefault="005062D8" w:rsidP="005062D8">
      <w:pPr>
        <w:shd w:val="clear" w:color="auto" w:fill="FFFFFF"/>
        <w:spacing w:after="0" w:line="240" w:lineRule="auto"/>
        <w:rPr>
          <w:rFonts w:ascii="Times New Roman" w:hAnsi="Times New Roman"/>
          <w:color w:val="000000"/>
          <w:sz w:val="24"/>
          <w:szCs w:val="24"/>
          <w:u w:val="single"/>
          <w:lang w:eastAsia="pl-PL"/>
        </w:rPr>
      </w:pPr>
      <w:bookmarkStart w:id="2" w:name="_Hlk210125948"/>
      <w:r w:rsidRPr="00E27DFC">
        <w:rPr>
          <w:rFonts w:ascii="Times New Roman" w:hAnsi="Times New Roman"/>
          <w:b/>
          <w:bCs/>
          <w:i/>
          <w:iCs/>
          <w:color w:val="000000"/>
          <w:sz w:val="24"/>
          <w:szCs w:val="24"/>
          <w:u w:val="single"/>
          <w:lang w:eastAsia="pl-PL"/>
        </w:rPr>
        <w:t xml:space="preserve">Oferent pytanie </w:t>
      </w:r>
      <w:r>
        <w:rPr>
          <w:rFonts w:ascii="Times New Roman" w:hAnsi="Times New Roman"/>
          <w:b/>
          <w:bCs/>
          <w:i/>
          <w:iCs/>
          <w:color w:val="000000"/>
          <w:sz w:val="24"/>
          <w:szCs w:val="24"/>
          <w:u w:val="single"/>
          <w:lang w:eastAsia="pl-PL"/>
        </w:rPr>
        <w:t>10</w:t>
      </w:r>
      <w:r w:rsidRPr="00E27DFC">
        <w:rPr>
          <w:rFonts w:ascii="Times New Roman" w:hAnsi="Times New Roman"/>
          <w:b/>
          <w:bCs/>
          <w:i/>
          <w:iCs/>
          <w:color w:val="000000"/>
          <w:sz w:val="24"/>
          <w:szCs w:val="24"/>
          <w:u w:val="single"/>
          <w:lang w:eastAsia="pl-PL"/>
        </w:rPr>
        <w:t>:</w:t>
      </w:r>
      <w:r w:rsidRPr="00E27DFC">
        <w:rPr>
          <w:rFonts w:ascii="Times New Roman" w:hAnsi="Times New Roman"/>
          <w:color w:val="000000"/>
          <w:sz w:val="24"/>
          <w:szCs w:val="24"/>
          <w:u w:val="single"/>
          <w:lang w:eastAsia="pl-PL"/>
        </w:rPr>
        <w:t xml:space="preserve"> </w:t>
      </w:r>
    </w:p>
    <w:bookmarkEnd w:id="2"/>
    <w:p w14:paraId="761511A5" w14:textId="77777777" w:rsidR="00FF70F6" w:rsidRDefault="00FF70F6" w:rsidP="005062D8">
      <w:pPr>
        <w:shd w:val="clear" w:color="auto" w:fill="FFFFFF"/>
        <w:spacing w:after="0" w:line="240" w:lineRule="auto"/>
        <w:rPr>
          <w:rFonts w:ascii="Times New Roman" w:hAnsi="Times New Roman"/>
          <w:color w:val="000000"/>
          <w:sz w:val="24"/>
          <w:szCs w:val="24"/>
          <w:u w:val="single"/>
          <w:lang w:eastAsia="pl-PL"/>
        </w:rPr>
      </w:pPr>
    </w:p>
    <w:p w14:paraId="059408B8" w14:textId="521C36DA" w:rsidR="0040754C" w:rsidRPr="00FF70F6" w:rsidRDefault="0040754C" w:rsidP="005062D8">
      <w:pPr>
        <w:shd w:val="clear" w:color="auto" w:fill="FFFFFF"/>
        <w:spacing w:after="0" w:line="240" w:lineRule="auto"/>
        <w:rPr>
          <w:rFonts w:ascii="Times New Roman" w:hAnsi="Times New Roman"/>
          <w:color w:val="000000"/>
          <w:sz w:val="24"/>
          <w:szCs w:val="24"/>
          <w:lang w:eastAsia="pl-PL"/>
        </w:rPr>
      </w:pPr>
      <w:r w:rsidRPr="00FF70F6">
        <w:rPr>
          <w:rFonts w:ascii="Times New Roman" w:hAnsi="Times New Roman"/>
          <w:color w:val="000000"/>
          <w:sz w:val="24"/>
          <w:szCs w:val="24"/>
          <w:lang w:eastAsia="pl-PL"/>
        </w:rPr>
        <w:t xml:space="preserve">Czy Zamawiający mógłby udzielić informacji jak miałby wyglądać proces odbioru koncepcji wraz </w:t>
      </w:r>
      <w:r w:rsidR="00515BBD">
        <w:rPr>
          <w:rFonts w:ascii="Times New Roman" w:hAnsi="Times New Roman"/>
          <w:color w:val="000000"/>
          <w:sz w:val="24"/>
          <w:szCs w:val="24"/>
          <w:lang w:eastAsia="pl-PL"/>
        </w:rPr>
        <w:br/>
      </w:r>
      <w:r w:rsidRPr="00FF70F6">
        <w:rPr>
          <w:rFonts w:ascii="Times New Roman" w:hAnsi="Times New Roman"/>
          <w:color w:val="000000"/>
          <w:sz w:val="24"/>
          <w:szCs w:val="24"/>
          <w:lang w:eastAsia="pl-PL"/>
        </w:rPr>
        <w:t>z dokumentacją? Brak jakiegokolwiek zapisu regulującego odpowiedzialność obu Stron może skutkować przewlekłością i nieskutecznością procedury odbiorowej. Zapis winien regulować co najmniej termin wniesienia uwag przez Zamawiającego od momentu przekazania przez Wykonawcę kompletu dokumentacji jak również termin uzupełnienia braków lub naniesienia poprawek zgłoszonych Wykonawcy przez Zamawiającego. Spełnienie powyższego przez obie Strony należałoby poczytywać jako odebranie dokumentacji bez uwag.</w:t>
      </w:r>
    </w:p>
    <w:p w14:paraId="03F6B156" w14:textId="77777777" w:rsidR="00472B5C" w:rsidRDefault="00472B5C" w:rsidP="005062D8">
      <w:pPr>
        <w:shd w:val="clear" w:color="auto" w:fill="FFFFFF"/>
        <w:spacing w:after="0" w:line="240" w:lineRule="auto"/>
        <w:rPr>
          <w:rFonts w:ascii="Times New Roman" w:hAnsi="Times New Roman"/>
          <w:b/>
          <w:bCs/>
          <w:i/>
          <w:iCs/>
          <w:color w:val="000000"/>
          <w:sz w:val="24"/>
          <w:szCs w:val="24"/>
          <w:u w:val="single"/>
          <w:lang w:eastAsia="pl-PL"/>
        </w:rPr>
      </w:pPr>
    </w:p>
    <w:p w14:paraId="7331904B" w14:textId="7A2125EE" w:rsidR="002403D1" w:rsidRDefault="005062D8" w:rsidP="002403D1">
      <w:pPr>
        <w:shd w:val="clear" w:color="auto" w:fill="FFFFFF"/>
        <w:spacing w:after="0" w:line="240" w:lineRule="auto"/>
        <w:rPr>
          <w:rFonts w:ascii="Times New Roman" w:hAnsi="Times New Roman"/>
          <w:b/>
          <w:bCs/>
          <w:i/>
          <w:iCs/>
          <w:color w:val="000000"/>
          <w:sz w:val="24"/>
          <w:szCs w:val="24"/>
          <w:u w:val="single"/>
          <w:lang w:eastAsia="pl-PL"/>
        </w:rPr>
      </w:pPr>
      <w:bookmarkStart w:id="3" w:name="_Hlk210125957"/>
      <w:r w:rsidRPr="00E27DFC">
        <w:rPr>
          <w:rFonts w:ascii="Times New Roman" w:hAnsi="Times New Roman"/>
          <w:b/>
          <w:bCs/>
          <w:i/>
          <w:iCs/>
          <w:color w:val="000000"/>
          <w:sz w:val="24"/>
          <w:szCs w:val="24"/>
          <w:u w:val="single"/>
          <w:lang w:eastAsia="pl-PL"/>
        </w:rPr>
        <w:t>Odpowiedź:</w:t>
      </w:r>
      <w:r w:rsidR="00FF70F6">
        <w:rPr>
          <w:rFonts w:ascii="Times New Roman" w:hAnsi="Times New Roman"/>
          <w:b/>
          <w:bCs/>
          <w:i/>
          <w:iCs/>
          <w:color w:val="000000"/>
          <w:sz w:val="24"/>
          <w:szCs w:val="24"/>
          <w:u w:val="single"/>
          <w:lang w:eastAsia="pl-PL"/>
        </w:rPr>
        <w:t xml:space="preserve"> Odbiór dokumentacji nastąpi na podstawie protokołu zdawczo – odbiorczego bez uwag, podpisanego przez Strony. Wszelkie kwestie regulujące odpowiedzialność stron z tego tytułu będą szczegółowo opisane na etapie umowy. </w:t>
      </w:r>
    </w:p>
    <w:p w14:paraId="541D2DA3" w14:textId="77777777" w:rsidR="00515BBD" w:rsidRDefault="00515BBD" w:rsidP="002403D1">
      <w:pPr>
        <w:shd w:val="clear" w:color="auto" w:fill="FFFFFF"/>
        <w:spacing w:after="0" w:line="240" w:lineRule="auto"/>
        <w:rPr>
          <w:rFonts w:ascii="Times New Roman" w:hAnsi="Times New Roman"/>
          <w:b/>
          <w:bCs/>
          <w:i/>
          <w:iCs/>
          <w:color w:val="000000"/>
          <w:sz w:val="24"/>
          <w:szCs w:val="24"/>
          <w:u w:val="single"/>
          <w:lang w:eastAsia="pl-PL"/>
        </w:rPr>
      </w:pPr>
    </w:p>
    <w:p w14:paraId="28FA229D" w14:textId="77777777" w:rsidR="00515BBD" w:rsidRDefault="00515BBD" w:rsidP="002403D1">
      <w:pPr>
        <w:shd w:val="clear" w:color="auto" w:fill="FFFFFF"/>
        <w:spacing w:after="0" w:line="240" w:lineRule="auto"/>
        <w:rPr>
          <w:rFonts w:ascii="Times New Roman" w:hAnsi="Times New Roman"/>
          <w:b/>
          <w:bCs/>
          <w:i/>
          <w:iCs/>
          <w:color w:val="000000"/>
          <w:sz w:val="24"/>
          <w:szCs w:val="24"/>
          <w:u w:val="single"/>
          <w:lang w:eastAsia="pl-PL"/>
        </w:rPr>
      </w:pPr>
    </w:p>
    <w:p w14:paraId="23FB5B84" w14:textId="77777777" w:rsidR="00FF70F6" w:rsidRDefault="00FF70F6" w:rsidP="002403D1">
      <w:pPr>
        <w:shd w:val="clear" w:color="auto" w:fill="FFFFFF"/>
        <w:spacing w:after="0" w:line="240" w:lineRule="auto"/>
        <w:rPr>
          <w:rFonts w:ascii="Times New Roman" w:hAnsi="Times New Roman"/>
          <w:b/>
          <w:bCs/>
          <w:i/>
          <w:iCs/>
          <w:color w:val="000000"/>
          <w:sz w:val="24"/>
          <w:szCs w:val="24"/>
          <w:u w:val="single"/>
          <w:lang w:eastAsia="pl-PL"/>
        </w:rPr>
      </w:pPr>
    </w:p>
    <w:bookmarkEnd w:id="3"/>
    <w:p w14:paraId="0EABE886" w14:textId="77777777" w:rsidR="00515BBD" w:rsidRDefault="00515BBD" w:rsidP="0040754C">
      <w:pPr>
        <w:pStyle w:val="NormalnyWeb"/>
        <w:rPr>
          <w:b/>
          <w:bCs/>
          <w:i/>
          <w:iCs/>
          <w:color w:val="000000"/>
          <w:u w:val="single"/>
        </w:rPr>
      </w:pPr>
    </w:p>
    <w:p w14:paraId="41C60D62" w14:textId="1F0E9D0E" w:rsidR="0040754C" w:rsidRDefault="0040754C" w:rsidP="0040754C">
      <w:pPr>
        <w:pStyle w:val="NormalnyWeb"/>
        <w:rPr>
          <w:color w:val="000000"/>
          <w:u w:val="single"/>
        </w:rPr>
      </w:pPr>
      <w:r w:rsidRPr="0040754C">
        <w:rPr>
          <w:b/>
          <w:bCs/>
          <w:i/>
          <w:iCs/>
          <w:color w:val="000000"/>
          <w:u w:val="single"/>
        </w:rPr>
        <w:t>Oferent pytanie 1</w:t>
      </w:r>
      <w:r>
        <w:rPr>
          <w:b/>
          <w:bCs/>
          <w:i/>
          <w:iCs/>
          <w:color w:val="000000"/>
          <w:u w:val="single"/>
        </w:rPr>
        <w:t>1</w:t>
      </w:r>
      <w:r w:rsidRPr="0040754C">
        <w:rPr>
          <w:b/>
          <w:bCs/>
          <w:i/>
          <w:iCs/>
          <w:color w:val="000000"/>
          <w:u w:val="single"/>
        </w:rPr>
        <w:t>:</w:t>
      </w:r>
      <w:r w:rsidRPr="0040754C">
        <w:rPr>
          <w:color w:val="000000"/>
          <w:u w:val="single"/>
        </w:rPr>
        <w:t xml:space="preserve"> </w:t>
      </w:r>
    </w:p>
    <w:p w14:paraId="5DAC9F52" w14:textId="6428AF55" w:rsidR="0040754C" w:rsidRPr="00515BBD" w:rsidRDefault="0040754C" w:rsidP="0040754C">
      <w:pPr>
        <w:pStyle w:val="NormalnyWeb"/>
        <w:rPr>
          <w:color w:val="000000"/>
        </w:rPr>
      </w:pPr>
      <w:r w:rsidRPr="00515BBD">
        <w:rPr>
          <w:color w:val="000000"/>
        </w:rPr>
        <w:t>Czy Zamawiający zgodziłby się skrócić termin obowiązywania przedstawionej oferty z 5-ciu do 2 miesięcy ? Tak długi termin związania ofertą powoduje w pewnym sensie pozostawanie w ciągłej gotowości potencjału kadrowego Wykonawcy do potencjalnej realizacji zadania i tym samym może niepotrzebnie podnieść cenę oferty.</w:t>
      </w:r>
    </w:p>
    <w:p w14:paraId="56E525F9" w14:textId="77777777" w:rsidR="00FF70F6" w:rsidRDefault="0040754C" w:rsidP="00FF70F6">
      <w:pPr>
        <w:shd w:val="clear" w:color="auto" w:fill="FFFFFF"/>
        <w:spacing w:after="0" w:line="240" w:lineRule="auto"/>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FF70F6">
        <w:rPr>
          <w:rFonts w:ascii="Times New Roman" w:hAnsi="Times New Roman"/>
          <w:b/>
          <w:bCs/>
          <w:i/>
          <w:iCs/>
          <w:color w:val="000000"/>
          <w:sz w:val="24"/>
          <w:szCs w:val="24"/>
          <w:u w:val="single"/>
          <w:lang w:eastAsia="pl-PL"/>
        </w:rPr>
        <w:t xml:space="preserve"> 5 miesięczny termin ważności oferty wskazany został jako warunek w zapytaniu ofertowym. Na etapie trwającego postępowania ofertowego nie ma możliwości zmiany warunków. </w:t>
      </w:r>
    </w:p>
    <w:p w14:paraId="73D075DA" w14:textId="77777777" w:rsidR="00FF70F6" w:rsidRDefault="00FF70F6" w:rsidP="00FF70F6">
      <w:pPr>
        <w:shd w:val="clear" w:color="auto" w:fill="FFFFFF"/>
        <w:spacing w:after="0" w:line="240" w:lineRule="auto"/>
        <w:rPr>
          <w:rFonts w:ascii="Times New Roman" w:hAnsi="Times New Roman"/>
          <w:b/>
          <w:bCs/>
          <w:i/>
          <w:iCs/>
          <w:color w:val="000000"/>
          <w:sz w:val="24"/>
          <w:szCs w:val="24"/>
          <w:u w:val="single"/>
          <w:lang w:eastAsia="pl-PL"/>
        </w:rPr>
      </w:pPr>
    </w:p>
    <w:p w14:paraId="6E5BABB5" w14:textId="77777777" w:rsidR="00D06954" w:rsidRDefault="00D06954" w:rsidP="00D06954">
      <w:pPr>
        <w:shd w:val="clear" w:color="auto" w:fill="FFFFFF"/>
        <w:spacing w:after="0" w:line="240" w:lineRule="auto"/>
        <w:rPr>
          <w:rFonts w:ascii="Times New Roman" w:hAnsi="Times New Roman"/>
          <w:b/>
          <w:bCs/>
          <w:i/>
          <w:iCs/>
          <w:color w:val="000000"/>
          <w:sz w:val="24"/>
          <w:szCs w:val="24"/>
          <w:u w:val="single"/>
          <w:lang w:eastAsia="pl-PL"/>
        </w:rPr>
      </w:pPr>
    </w:p>
    <w:p w14:paraId="505D9933" w14:textId="77777777" w:rsidR="00D06954" w:rsidRDefault="0040754C" w:rsidP="00D06954">
      <w:pPr>
        <w:shd w:val="clear" w:color="auto" w:fill="FFFFFF"/>
        <w:spacing w:after="0" w:line="240" w:lineRule="auto"/>
        <w:rPr>
          <w:rFonts w:ascii="Times New Roman" w:hAnsi="Times New Roman"/>
          <w:b/>
          <w:bCs/>
          <w:i/>
          <w:iCs/>
          <w:color w:val="000000"/>
          <w:sz w:val="24"/>
          <w:szCs w:val="24"/>
          <w:u w:val="single"/>
          <w:lang w:eastAsia="pl-PL"/>
        </w:rPr>
      </w:pPr>
      <w:r w:rsidRPr="0040754C">
        <w:rPr>
          <w:rFonts w:ascii="Times New Roman" w:hAnsi="Times New Roman"/>
          <w:b/>
          <w:bCs/>
          <w:i/>
          <w:iCs/>
          <w:color w:val="000000"/>
          <w:sz w:val="24"/>
          <w:szCs w:val="24"/>
          <w:u w:val="single"/>
          <w:lang w:eastAsia="pl-PL"/>
        </w:rPr>
        <w:t>Oferent pytanie 1</w:t>
      </w:r>
      <w:r>
        <w:rPr>
          <w:rFonts w:ascii="Times New Roman" w:hAnsi="Times New Roman"/>
          <w:b/>
          <w:bCs/>
          <w:i/>
          <w:iCs/>
          <w:color w:val="000000"/>
          <w:sz w:val="24"/>
          <w:szCs w:val="24"/>
          <w:u w:val="single"/>
          <w:lang w:eastAsia="pl-PL"/>
        </w:rPr>
        <w:t>2</w:t>
      </w:r>
      <w:r w:rsidRPr="0040754C">
        <w:rPr>
          <w:rFonts w:ascii="Times New Roman" w:hAnsi="Times New Roman"/>
          <w:b/>
          <w:bCs/>
          <w:i/>
          <w:iCs/>
          <w:color w:val="000000"/>
          <w:sz w:val="24"/>
          <w:szCs w:val="24"/>
          <w:u w:val="single"/>
          <w:lang w:eastAsia="pl-PL"/>
        </w:rPr>
        <w:t>:</w:t>
      </w:r>
    </w:p>
    <w:p w14:paraId="59872E3B" w14:textId="77777777" w:rsidR="00D06954" w:rsidRDefault="00D06954" w:rsidP="00D06954">
      <w:pPr>
        <w:shd w:val="clear" w:color="auto" w:fill="FFFFFF"/>
        <w:spacing w:after="0" w:line="240" w:lineRule="auto"/>
        <w:rPr>
          <w:rFonts w:ascii="Times New Roman" w:hAnsi="Times New Roman"/>
          <w:b/>
          <w:bCs/>
          <w:i/>
          <w:iCs/>
          <w:color w:val="000000"/>
          <w:sz w:val="24"/>
          <w:szCs w:val="24"/>
          <w:u w:val="single"/>
          <w:lang w:eastAsia="pl-PL"/>
        </w:rPr>
      </w:pPr>
    </w:p>
    <w:p w14:paraId="3D70650D" w14:textId="13DEFF89" w:rsidR="0040754C" w:rsidRDefault="0040754C" w:rsidP="00D06954">
      <w:pPr>
        <w:shd w:val="clear" w:color="auto" w:fill="FFFFFF"/>
        <w:spacing w:after="0" w:line="240" w:lineRule="auto"/>
        <w:rPr>
          <w:rFonts w:ascii="Times New Roman" w:hAnsi="Times New Roman"/>
          <w:color w:val="000000"/>
          <w:sz w:val="24"/>
          <w:szCs w:val="24"/>
          <w:lang w:eastAsia="pl-PL"/>
        </w:rPr>
      </w:pPr>
      <w:r w:rsidRPr="00D06954">
        <w:rPr>
          <w:rFonts w:ascii="Times New Roman" w:hAnsi="Times New Roman"/>
          <w:color w:val="000000"/>
          <w:sz w:val="24"/>
          <w:szCs w:val="24"/>
          <w:lang w:eastAsia="pl-PL"/>
        </w:rPr>
        <w:t>Mając na uwadze czas potrzebny Zamawiającemu na udzielenie odpowiedzi na zadane pytania, jak również ujęcie zmian w ofercie Wykonawcy podyktowanych udzielonymi odpowiedziami, czy Zamawiający zgodzi się na wydłużenie terminu składania ofert o min. 7 dni tj. do dnia 10 października 2025r.</w:t>
      </w:r>
    </w:p>
    <w:p w14:paraId="6523C773" w14:textId="77777777" w:rsidR="00D06954" w:rsidRPr="00D06954" w:rsidRDefault="00D06954" w:rsidP="00D06954">
      <w:pPr>
        <w:shd w:val="clear" w:color="auto" w:fill="FFFFFF"/>
        <w:spacing w:after="0" w:line="240" w:lineRule="auto"/>
        <w:rPr>
          <w:rFonts w:ascii="Times New Roman" w:hAnsi="Times New Roman"/>
          <w:b/>
          <w:bCs/>
          <w:i/>
          <w:iCs/>
          <w:color w:val="000000"/>
          <w:sz w:val="24"/>
          <w:szCs w:val="24"/>
          <w:u w:val="single"/>
          <w:lang w:eastAsia="pl-PL"/>
        </w:rPr>
      </w:pPr>
    </w:p>
    <w:p w14:paraId="4FC12A60" w14:textId="60744B60" w:rsidR="0040754C" w:rsidRDefault="0040754C" w:rsidP="0040754C">
      <w:pPr>
        <w:shd w:val="clear" w:color="auto" w:fill="FFFFFF"/>
        <w:spacing w:after="0" w:line="240" w:lineRule="auto"/>
        <w:rPr>
          <w:rFonts w:ascii="Times New Roman" w:hAnsi="Times New Roman"/>
          <w:b/>
          <w:bCs/>
          <w:i/>
          <w:iCs/>
          <w:color w:val="000000"/>
          <w:sz w:val="24"/>
          <w:szCs w:val="24"/>
          <w:u w:val="single"/>
          <w:lang w:eastAsia="pl-PL"/>
        </w:rPr>
      </w:pPr>
      <w:r w:rsidRPr="00E27DFC">
        <w:rPr>
          <w:rFonts w:ascii="Times New Roman" w:hAnsi="Times New Roman"/>
          <w:b/>
          <w:bCs/>
          <w:i/>
          <w:iCs/>
          <w:color w:val="000000"/>
          <w:sz w:val="24"/>
          <w:szCs w:val="24"/>
          <w:u w:val="single"/>
          <w:lang w:eastAsia="pl-PL"/>
        </w:rPr>
        <w:t>Odpowiedź:</w:t>
      </w:r>
      <w:r w:rsidR="0007666C">
        <w:rPr>
          <w:rFonts w:ascii="Times New Roman" w:hAnsi="Times New Roman"/>
          <w:b/>
          <w:bCs/>
          <w:i/>
          <w:iCs/>
          <w:color w:val="000000"/>
          <w:sz w:val="24"/>
          <w:szCs w:val="24"/>
          <w:u w:val="single"/>
          <w:lang w:eastAsia="pl-PL"/>
        </w:rPr>
        <w:t xml:space="preserve"> Tak</w:t>
      </w:r>
      <w:r w:rsidR="00D06954">
        <w:rPr>
          <w:rFonts w:ascii="Times New Roman" w:hAnsi="Times New Roman"/>
          <w:b/>
          <w:bCs/>
          <w:i/>
          <w:iCs/>
          <w:color w:val="000000"/>
          <w:sz w:val="24"/>
          <w:szCs w:val="24"/>
          <w:u w:val="single"/>
          <w:lang w:eastAsia="pl-PL"/>
        </w:rPr>
        <w:t>, termin składania ofert został wydłużony do 10.10.2025r</w:t>
      </w:r>
      <w:r w:rsidR="0007666C">
        <w:rPr>
          <w:rFonts w:ascii="Times New Roman" w:hAnsi="Times New Roman"/>
          <w:b/>
          <w:bCs/>
          <w:i/>
          <w:iCs/>
          <w:color w:val="000000"/>
          <w:sz w:val="24"/>
          <w:szCs w:val="24"/>
          <w:u w:val="single"/>
          <w:lang w:eastAsia="pl-PL"/>
        </w:rPr>
        <w:t xml:space="preserve"> .</w:t>
      </w:r>
    </w:p>
    <w:p w14:paraId="29CCF9FB" w14:textId="77777777" w:rsidR="00AF082C" w:rsidRPr="00E27DFC" w:rsidRDefault="00AF082C" w:rsidP="00030FF0">
      <w:pPr>
        <w:pStyle w:val="Podpisautora"/>
        <w:shd w:val="clear" w:color="auto" w:fill="FFFFFF"/>
        <w:spacing w:before="0" w:after="0" w:line="330" w:lineRule="atLeast"/>
        <w:contextualSpacing w:val="0"/>
        <w:rPr>
          <w:rFonts w:ascii="Times New Roman" w:hAnsi="Times New Roman"/>
          <w:color w:val="000000"/>
          <w:sz w:val="24"/>
          <w:szCs w:val="24"/>
          <w:lang w:eastAsia="pl-PL"/>
        </w:rPr>
      </w:pPr>
    </w:p>
    <w:sectPr w:rsidR="00AF082C" w:rsidRPr="00E27DFC" w:rsidSect="00B34963">
      <w:headerReference w:type="default" r:id="rId7"/>
      <w:footerReference w:type="default" r:id="rId8"/>
      <w:headerReference w:type="first" r:id="rId9"/>
      <w:footerReference w:type="first" r:id="rId10"/>
      <w:pgSz w:w="11906" w:h="16838" w:code="9"/>
      <w:pgMar w:top="1618" w:right="1021" w:bottom="1845" w:left="1021" w:header="90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03C83" w14:textId="77777777" w:rsidR="00A67DA4" w:rsidRDefault="00A67DA4" w:rsidP="005A4E09">
      <w:r>
        <w:separator/>
      </w:r>
    </w:p>
  </w:endnote>
  <w:endnote w:type="continuationSeparator" w:id="0">
    <w:p w14:paraId="15C5271F" w14:textId="77777777" w:rsidR="00A67DA4" w:rsidRDefault="00A67DA4" w:rsidP="005A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Borders>
        <w:top w:val="single" w:sz="4" w:space="0" w:color="D2D2D2"/>
      </w:tblBorders>
      <w:tblLayout w:type="fixed"/>
      <w:tblCellMar>
        <w:top w:w="170" w:type="dxa"/>
        <w:left w:w="0" w:type="dxa"/>
        <w:right w:w="0" w:type="dxa"/>
      </w:tblCellMar>
      <w:tblLook w:val="04A0" w:firstRow="1" w:lastRow="0" w:firstColumn="1" w:lastColumn="0" w:noHBand="0" w:noVBand="1"/>
    </w:tblPr>
    <w:tblGrid>
      <w:gridCol w:w="2835"/>
      <w:gridCol w:w="2694"/>
      <w:gridCol w:w="2835"/>
      <w:gridCol w:w="1559"/>
    </w:tblGrid>
    <w:tr w:rsidR="00FE470E" w:rsidRPr="00A6084B" w14:paraId="1EB5E51F" w14:textId="77777777" w:rsidTr="005B4160">
      <w:trPr>
        <w:trHeight w:val="794"/>
      </w:trPr>
      <w:tc>
        <w:tcPr>
          <w:tcW w:w="2835" w:type="dxa"/>
          <w:tcBorders>
            <w:top w:val="single" w:sz="4" w:space="0" w:color="D2D2D2"/>
          </w:tcBorders>
          <w:vAlign w:val="bottom"/>
        </w:tcPr>
        <w:p w14:paraId="0D35957A" w14:textId="77777777" w:rsidR="00FE470E" w:rsidRDefault="00FE470E" w:rsidP="00FE470E">
          <w:pPr>
            <w:pStyle w:val="Tekststopki"/>
            <w:contextualSpacing/>
          </w:pPr>
          <w:r w:rsidRPr="00A6084B">
            <w:t>Towarzystwo Finansowe</w:t>
          </w:r>
        </w:p>
        <w:p w14:paraId="5BB4221D" w14:textId="77777777" w:rsidR="00FE470E" w:rsidRPr="00A6084B" w:rsidRDefault="00FE470E" w:rsidP="00FE470E">
          <w:pPr>
            <w:pStyle w:val="Tekststopki"/>
            <w:contextualSpacing/>
          </w:pPr>
          <w:r w:rsidRPr="00A6084B">
            <w:t>Silesia Sp. z o.o.</w:t>
          </w:r>
        </w:p>
        <w:p w14:paraId="288DA69A" w14:textId="77777777" w:rsidR="00FE470E" w:rsidRPr="00A6084B" w:rsidRDefault="00FE470E" w:rsidP="00FE470E">
          <w:pPr>
            <w:pStyle w:val="Tekststopki"/>
            <w:contextualSpacing/>
          </w:pPr>
          <w:r w:rsidRPr="00A6084B">
            <w:t xml:space="preserve">ul. Ligocka 103 </w:t>
          </w:r>
        </w:p>
        <w:p w14:paraId="5D3D2348" w14:textId="77777777" w:rsidR="00FE470E" w:rsidRPr="00A6084B" w:rsidRDefault="00FE470E" w:rsidP="00FE470E">
          <w:pPr>
            <w:pStyle w:val="Tekststopki"/>
            <w:contextualSpacing/>
          </w:pPr>
          <w:r w:rsidRPr="00A6084B">
            <w:t>40-563 Katowice</w:t>
          </w:r>
        </w:p>
      </w:tc>
      <w:tc>
        <w:tcPr>
          <w:tcW w:w="2694" w:type="dxa"/>
          <w:tcBorders>
            <w:top w:val="single" w:sz="4" w:space="0" w:color="D2D2D2"/>
          </w:tcBorders>
          <w:vAlign w:val="bottom"/>
        </w:tcPr>
        <w:p w14:paraId="0D7F69FC" w14:textId="77777777" w:rsidR="00FE470E" w:rsidRPr="006553FB" w:rsidRDefault="00FE470E" w:rsidP="00FE470E">
          <w:pPr>
            <w:pStyle w:val="Tekststopki"/>
            <w:contextualSpacing/>
            <w:rPr>
              <w:lang w:val="en-US"/>
            </w:rPr>
          </w:pPr>
          <w:r w:rsidRPr="006553FB">
            <w:rPr>
              <w:lang w:val="en-US"/>
            </w:rPr>
            <w:t>Tel.: +48 32 494 57 48</w:t>
          </w:r>
        </w:p>
        <w:p w14:paraId="6C11A071" w14:textId="77777777" w:rsidR="00FE470E" w:rsidRPr="006553FB" w:rsidRDefault="00FE470E" w:rsidP="00FE470E">
          <w:pPr>
            <w:pStyle w:val="Tekststopki"/>
            <w:contextualSpacing/>
            <w:rPr>
              <w:lang w:val="en-US"/>
            </w:rPr>
          </w:pPr>
          <w:r w:rsidRPr="006553FB">
            <w:rPr>
              <w:lang w:val="en-US"/>
            </w:rPr>
            <w:t>Fax: +48 32 494 57 56</w:t>
          </w:r>
        </w:p>
        <w:p w14:paraId="7B44FC38" w14:textId="77777777" w:rsidR="00FE470E" w:rsidRPr="006553FB" w:rsidRDefault="00FE470E" w:rsidP="00FE470E">
          <w:pPr>
            <w:pStyle w:val="Tekststopki"/>
            <w:contextualSpacing/>
            <w:rPr>
              <w:lang w:val="en-US"/>
            </w:rPr>
          </w:pPr>
          <w:r w:rsidRPr="006553FB">
            <w:rPr>
              <w:lang w:val="en-US"/>
            </w:rPr>
            <w:t>sekretariat@tfsilesia.pl</w:t>
          </w:r>
        </w:p>
        <w:p w14:paraId="208CE336" w14:textId="77777777" w:rsidR="00FE470E" w:rsidRPr="006553FB" w:rsidRDefault="00FE470E" w:rsidP="00FE470E">
          <w:pPr>
            <w:pStyle w:val="Tekststopki"/>
            <w:contextualSpacing/>
            <w:rPr>
              <w:lang w:val="en-US"/>
            </w:rPr>
          </w:pPr>
          <w:r w:rsidRPr="006553FB">
            <w:rPr>
              <w:lang w:val="en-US"/>
            </w:rPr>
            <w:t>www.tfsilesia.pl</w:t>
          </w:r>
        </w:p>
      </w:tc>
      <w:tc>
        <w:tcPr>
          <w:tcW w:w="2835" w:type="dxa"/>
          <w:tcBorders>
            <w:top w:val="single" w:sz="4" w:space="0" w:color="D2D2D2"/>
          </w:tcBorders>
          <w:vAlign w:val="bottom"/>
        </w:tcPr>
        <w:p w14:paraId="57F553A0" w14:textId="77777777" w:rsidR="00FE470E" w:rsidRDefault="00FE470E" w:rsidP="00FE470E">
          <w:pPr>
            <w:pStyle w:val="Tekststopki"/>
            <w:contextualSpacing/>
            <w:rPr>
              <w:rStyle w:val="Pogrubienie"/>
              <w:rFonts w:eastAsiaTheme="majorEastAsia" w:cs="Arial"/>
              <w:b w:val="0"/>
              <w:color w:val="525252" w:themeColor="accent3" w:themeShade="80"/>
              <w:szCs w:val="14"/>
            </w:rPr>
          </w:pPr>
          <w:r w:rsidRPr="00FA5D9A">
            <w:rPr>
              <w:rStyle w:val="Pogrubienie"/>
              <w:rFonts w:eastAsiaTheme="majorEastAsia" w:cs="Arial"/>
              <w:b w:val="0"/>
              <w:color w:val="525252" w:themeColor="accent3" w:themeShade="80"/>
              <w:szCs w:val="14"/>
            </w:rPr>
            <w:t xml:space="preserve">Sąd Rejonowy Katowice-Wschód </w:t>
          </w:r>
        </w:p>
        <w:p w14:paraId="79960620" w14:textId="77777777" w:rsidR="00FE470E" w:rsidRPr="00CF59D3" w:rsidRDefault="00FE470E" w:rsidP="00FE470E">
          <w:pPr>
            <w:pStyle w:val="Tekststopki"/>
            <w:contextualSpacing/>
            <w:rPr>
              <w:rStyle w:val="Pogrubienie"/>
              <w:rFonts w:eastAsiaTheme="majorEastAsia" w:cs="Arial"/>
              <w:b w:val="0"/>
              <w:color w:val="525252" w:themeColor="accent3" w:themeShade="80"/>
              <w:szCs w:val="14"/>
            </w:rPr>
          </w:pPr>
          <w:r w:rsidRPr="00FA5D9A">
            <w:rPr>
              <w:rStyle w:val="Pogrubienie"/>
              <w:rFonts w:eastAsiaTheme="majorEastAsia" w:cs="Arial"/>
              <w:b w:val="0"/>
              <w:color w:val="525252" w:themeColor="accent3" w:themeShade="80"/>
              <w:szCs w:val="14"/>
            </w:rPr>
            <w:t>w Katowicach, VIII Wydział Gospodarczy</w:t>
          </w:r>
          <w:r w:rsidRPr="00FA5D9A">
            <w:rPr>
              <w:rStyle w:val="Pogrubienie"/>
              <w:rFonts w:ascii="Arial" w:eastAsiaTheme="majorEastAsia" w:hAnsi="Arial" w:cs="Arial"/>
              <w:color w:val="525252" w:themeColor="accent3" w:themeShade="80"/>
              <w:sz w:val="20"/>
              <w:szCs w:val="20"/>
            </w:rPr>
            <w:t xml:space="preserve"> </w:t>
          </w:r>
        </w:p>
        <w:p w14:paraId="0B75F423" w14:textId="77777777" w:rsidR="00FE470E" w:rsidRPr="00A6084B" w:rsidRDefault="00FE470E" w:rsidP="00FE470E">
          <w:pPr>
            <w:pStyle w:val="Tekststopki"/>
            <w:contextualSpacing/>
          </w:pPr>
          <w:r w:rsidRPr="00A6084B">
            <w:t>Krajowego Rejestru Sądowego</w:t>
          </w:r>
        </w:p>
        <w:p w14:paraId="47239597" w14:textId="77777777" w:rsidR="00FE470E" w:rsidRPr="00A6084B" w:rsidRDefault="00FE470E" w:rsidP="00FE470E">
          <w:pPr>
            <w:pStyle w:val="Tekststopki"/>
            <w:contextualSpacing/>
          </w:pPr>
          <w:r w:rsidRPr="00A6084B">
            <w:t>KRS 0000002710</w:t>
          </w:r>
        </w:p>
      </w:tc>
      <w:tc>
        <w:tcPr>
          <w:tcW w:w="1559" w:type="dxa"/>
          <w:tcBorders>
            <w:top w:val="single" w:sz="4" w:space="0" w:color="D2D2D2"/>
          </w:tcBorders>
          <w:vAlign w:val="bottom"/>
        </w:tcPr>
        <w:p w14:paraId="3B2EA882" w14:textId="77777777" w:rsidR="00FE470E" w:rsidRDefault="00FE470E" w:rsidP="00FE470E">
          <w:pPr>
            <w:pStyle w:val="Tekststopki"/>
            <w:spacing w:after="0" w:line="256" w:lineRule="auto"/>
            <w:ind w:left="261"/>
            <w:contextualSpacing/>
          </w:pPr>
          <w:r>
            <w:t xml:space="preserve">NIP 629-21-70-627 </w:t>
          </w:r>
        </w:p>
        <w:p w14:paraId="0803573A" w14:textId="77777777" w:rsidR="00FE470E" w:rsidRDefault="00FE470E" w:rsidP="00FE470E">
          <w:pPr>
            <w:pStyle w:val="Tekststopki"/>
            <w:spacing w:after="0" w:line="256" w:lineRule="auto"/>
            <w:ind w:left="261"/>
            <w:contextualSpacing/>
          </w:pPr>
          <w:r>
            <w:t>REGON 276849112</w:t>
          </w:r>
        </w:p>
        <w:p w14:paraId="0335F0F0" w14:textId="275C9A5F" w:rsidR="00FE470E" w:rsidRDefault="00FE470E" w:rsidP="00FE470E">
          <w:pPr>
            <w:pStyle w:val="Tekststopki"/>
            <w:spacing w:after="0" w:line="256" w:lineRule="auto"/>
            <w:ind w:left="261"/>
            <w:contextualSpacing/>
          </w:pPr>
        </w:p>
        <w:p w14:paraId="4768E8C0" w14:textId="42EE233E" w:rsidR="00FE470E" w:rsidRPr="00A6084B" w:rsidRDefault="00FE470E" w:rsidP="00FE470E">
          <w:pPr>
            <w:pStyle w:val="Tekststopki"/>
            <w:spacing w:after="0"/>
            <w:ind w:left="261"/>
            <w:contextualSpacing/>
          </w:pPr>
        </w:p>
      </w:tc>
    </w:tr>
    <w:tr w:rsidR="00FE470E" w:rsidRPr="00A6084B" w14:paraId="1229CD2D" w14:textId="77777777" w:rsidTr="005B4160">
      <w:trPr>
        <w:trHeight w:val="20"/>
      </w:trPr>
      <w:tc>
        <w:tcPr>
          <w:tcW w:w="2835" w:type="dxa"/>
        </w:tcPr>
        <w:p w14:paraId="432398CC" w14:textId="77777777" w:rsidR="00FE470E" w:rsidRPr="00A6084B" w:rsidRDefault="00FE470E" w:rsidP="00FE470E">
          <w:pPr>
            <w:pStyle w:val="Tekststopki"/>
          </w:pPr>
        </w:p>
      </w:tc>
      <w:tc>
        <w:tcPr>
          <w:tcW w:w="2694" w:type="dxa"/>
        </w:tcPr>
        <w:p w14:paraId="47A9AF56" w14:textId="77777777" w:rsidR="00FE470E" w:rsidRPr="00A6084B" w:rsidRDefault="00FE470E" w:rsidP="00FE470E">
          <w:pPr>
            <w:pStyle w:val="Tekststopki"/>
          </w:pPr>
        </w:p>
      </w:tc>
      <w:tc>
        <w:tcPr>
          <w:tcW w:w="2835" w:type="dxa"/>
        </w:tcPr>
        <w:p w14:paraId="53B85F4A" w14:textId="77777777" w:rsidR="00FE470E" w:rsidRPr="00A6084B" w:rsidRDefault="00FE470E" w:rsidP="00FE470E">
          <w:pPr>
            <w:pStyle w:val="Tekststopki"/>
          </w:pPr>
        </w:p>
      </w:tc>
      <w:tc>
        <w:tcPr>
          <w:tcW w:w="1559" w:type="dxa"/>
        </w:tcPr>
        <w:p w14:paraId="632C8D0C" w14:textId="77777777" w:rsidR="00FE470E" w:rsidRDefault="00FE470E" w:rsidP="00FE470E">
          <w:pPr>
            <w:pStyle w:val="Tekststopki"/>
            <w:jc w:val="right"/>
            <w:rPr>
              <w:noProof/>
            </w:rPr>
          </w:pPr>
          <w:r w:rsidRPr="00733BF1">
            <w:rPr>
              <w:caps/>
            </w:rPr>
            <w:t xml:space="preserve">Strona  </w:t>
          </w:r>
          <w:r w:rsidRPr="00733BF1">
            <w:rPr>
              <w:caps/>
            </w:rPr>
            <w:fldChar w:fldCharType="begin"/>
          </w:r>
          <w:r w:rsidRPr="00733BF1">
            <w:rPr>
              <w:caps/>
            </w:rPr>
            <w:instrText>PAGE   \* MERGEFORMAT</w:instrText>
          </w:r>
          <w:r w:rsidRPr="00733BF1">
            <w:rPr>
              <w:caps/>
            </w:rPr>
            <w:fldChar w:fldCharType="separate"/>
          </w:r>
          <w:r>
            <w:rPr>
              <w:caps/>
              <w:noProof/>
            </w:rPr>
            <w:t>2</w:t>
          </w:r>
          <w:r w:rsidRPr="00733BF1">
            <w:rPr>
              <w:caps/>
            </w:rPr>
            <w:fldChar w:fldCharType="end"/>
          </w:r>
          <w:r w:rsidRPr="00733BF1">
            <w:rPr>
              <w:caps/>
            </w:rPr>
            <w:t>/</w:t>
          </w:r>
          <w:fldSimple w:instr=" NUMPAGES   \* MERGEFORMAT ">
            <w:r w:rsidRPr="0002298A">
              <w:rPr>
                <w:caps/>
                <w:noProof/>
              </w:rPr>
              <w:t>2</w:t>
            </w:r>
          </w:fldSimple>
        </w:p>
        <w:p w14:paraId="3F2BE62B" w14:textId="77777777" w:rsidR="00FE470E" w:rsidRPr="00A6084B" w:rsidRDefault="00FE470E" w:rsidP="00FE470E">
          <w:pPr>
            <w:pStyle w:val="Tekststopki"/>
          </w:pPr>
        </w:p>
      </w:tc>
    </w:tr>
  </w:tbl>
  <w:p w14:paraId="68B0EABF" w14:textId="77777777" w:rsidR="00D1492C" w:rsidRPr="00A6084B" w:rsidRDefault="00D1492C" w:rsidP="005A4E09">
    <w:pPr>
      <w:pStyle w:val="Tekststopk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61" w:type="pct"/>
      <w:tblBorders>
        <w:top w:val="single" w:sz="4" w:space="0" w:color="D2D2D2"/>
      </w:tblBorders>
      <w:tblLayout w:type="fixed"/>
      <w:tblCellMar>
        <w:top w:w="170" w:type="dxa"/>
        <w:left w:w="0" w:type="dxa"/>
        <w:right w:w="0" w:type="dxa"/>
      </w:tblCellMar>
      <w:tblLook w:val="04A0" w:firstRow="1" w:lastRow="0" w:firstColumn="1" w:lastColumn="0" w:noHBand="0" w:noVBand="1"/>
    </w:tblPr>
    <w:tblGrid>
      <w:gridCol w:w="2743"/>
      <w:gridCol w:w="2744"/>
      <w:gridCol w:w="2744"/>
      <w:gridCol w:w="1753"/>
    </w:tblGrid>
    <w:tr w:rsidR="000F1468" w:rsidRPr="001E2BD6" w14:paraId="6AE340FA" w14:textId="77777777" w:rsidTr="00B34963">
      <w:trPr>
        <w:trHeight w:val="567"/>
      </w:trPr>
      <w:tc>
        <w:tcPr>
          <w:tcW w:w="1374" w:type="pct"/>
          <w:tcBorders>
            <w:top w:val="single" w:sz="4" w:space="0" w:color="D2D2D2"/>
          </w:tcBorders>
          <w:vAlign w:val="bottom"/>
        </w:tcPr>
        <w:p w14:paraId="4C7E1297"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Towarzystwo Finansowe</w:t>
          </w:r>
        </w:p>
        <w:p w14:paraId="1B9C0B71"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Silesia Sp. z o.o.</w:t>
          </w:r>
        </w:p>
        <w:p w14:paraId="4C6FA6B2"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 xml:space="preserve">ul. Ligocka 103 </w:t>
          </w:r>
        </w:p>
        <w:p w14:paraId="725AE0CA" w14:textId="77777777" w:rsidR="000F1468" w:rsidRPr="001E2BD6" w:rsidRDefault="000F1468" w:rsidP="00F97242">
          <w:pPr>
            <w:pStyle w:val="Tekststopki"/>
            <w:contextualSpacing/>
            <w:rPr>
              <w:rFonts w:ascii="Tahoma" w:hAnsi="Tahoma"/>
              <w:sz w:val="13"/>
              <w:szCs w:val="15"/>
            </w:rPr>
          </w:pPr>
          <w:r w:rsidRPr="001E2BD6">
            <w:rPr>
              <w:rFonts w:ascii="Tahoma" w:hAnsi="Tahoma"/>
              <w:sz w:val="13"/>
              <w:szCs w:val="15"/>
            </w:rPr>
            <w:t>40-56</w:t>
          </w:r>
          <w:r w:rsidR="00F97242" w:rsidRPr="001E2BD6">
            <w:rPr>
              <w:rFonts w:ascii="Tahoma" w:hAnsi="Tahoma"/>
              <w:sz w:val="13"/>
              <w:szCs w:val="15"/>
            </w:rPr>
            <w:t>8</w:t>
          </w:r>
          <w:r w:rsidRPr="001E2BD6">
            <w:rPr>
              <w:rFonts w:ascii="Tahoma" w:hAnsi="Tahoma"/>
              <w:sz w:val="13"/>
              <w:szCs w:val="15"/>
            </w:rPr>
            <w:t xml:space="preserve"> Katowice</w:t>
          </w:r>
        </w:p>
      </w:tc>
      <w:tc>
        <w:tcPr>
          <w:tcW w:w="1374" w:type="pct"/>
          <w:tcBorders>
            <w:top w:val="single" w:sz="4" w:space="0" w:color="D2D2D2"/>
          </w:tcBorders>
          <w:vAlign w:val="bottom"/>
        </w:tcPr>
        <w:p w14:paraId="236E9554"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Tel.: +48 32 494 57 48</w:t>
          </w:r>
        </w:p>
        <w:p w14:paraId="64637960"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Fax: +48 32 494 57 56</w:t>
          </w:r>
        </w:p>
        <w:p w14:paraId="57344B1D"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sekretariat@tfsilesia.pl</w:t>
          </w:r>
        </w:p>
        <w:p w14:paraId="0C327F50" w14:textId="77777777" w:rsidR="000F1468" w:rsidRPr="001E2BD6" w:rsidRDefault="000F1468" w:rsidP="00BD17F8">
          <w:pPr>
            <w:pStyle w:val="Tekststopki"/>
            <w:contextualSpacing/>
            <w:rPr>
              <w:rFonts w:ascii="Tahoma" w:hAnsi="Tahoma"/>
              <w:sz w:val="13"/>
              <w:szCs w:val="15"/>
              <w:lang w:val="en-US"/>
            </w:rPr>
          </w:pPr>
          <w:r w:rsidRPr="001E2BD6">
            <w:rPr>
              <w:rFonts w:ascii="Tahoma" w:hAnsi="Tahoma"/>
              <w:sz w:val="13"/>
              <w:szCs w:val="15"/>
              <w:lang w:val="en-US"/>
            </w:rPr>
            <w:t>www.tfsilesia.pl</w:t>
          </w:r>
        </w:p>
      </w:tc>
      <w:tc>
        <w:tcPr>
          <w:tcW w:w="1374" w:type="pct"/>
          <w:tcBorders>
            <w:top w:val="single" w:sz="4" w:space="0" w:color="D2D2D2"/>
          </w:tcBorders>
          <w:vAlign w:val="bottom"/>
        </w:tcPr>
        <w:p w14:paraId="084AE97F" w14:textId="77777777" w:rsidR="000F1468" w:rsidRPr="001E2BD6" w:rsidRDefault="000F1468" w:rsidP="00BD17F8">
          <w:pPr>
            <w:pStyle w:val="Tekststopki"/>
            <w:contextualSpacing/>
            <w:rPr>
              <w:rStyle w:val="Pogrubienie"/>
              <w:rFonts w:ascii="Tahoma" w:eastAsiaTheme="majorEastAsia" w:hAnsi="Tahoma" w:cs="Arial"/>
              <w:b w:val="0"/>
              <w:color w:val="525252" w:themeColor="accent3" w:themeShade="80"/>
              <w:sz w:val="13"/>
              <w:szCs w:val="13"/>
            </w:rPr>
          </w:pPr>
          <w:r w:rsidRPr="001E2BD6">
            <w:rPr>
              <w:rStyle w:val="Pogrubienie"/>
              <w:rFonts w:ascii="Tahoma" w:eastAsiaTheme="majorEastAsia" w:hAnsi="Tahoma" w:cs="Arial"/>
              <w:b w:val="0"/>
              <w:color w:val="525252" w:themeColor="accent3" w:themeShade="80"/>
              <w:sz w:val="13"/>
              <w:szCs w:val="13"/>
            </w:rPr>
            <w:t xml:space="preserve">Sąd Rejonowy Katowice-Wschód </w:t>
          </w:r>
        </w:p>
        <w:p w14:paraId="3CEC60EA" w14:textId="77777777" w:rsidR="000F1468" w:rsidRPr="001E2BD6" w:rsidRDefault="000F1468" w:rsidP="00BD17F8">
          <w:pPr>
            <w:pStyle w:val="Tekststopki"/>
            <w:contextualSpacing/>
            <w:rPr>
              <w:rStyle w:val="Pogrubienie"/>
              <w:rFonts w:ascii="Tahoma" w:eastAsiaTheme="majorEastAsia" w:hAnsi="Tahoma" w:cs="Arial"/>
              <w:b w:val="0"/>
              <w:color w:val="525252" w:themeColor="accent3" w:themeShade="80"/>
              <w:sz w:val="13"/>
              <w:szCs w:val="13"/>
            </w:rPr>
          </w:pPr>
          <w:r w:rsidRPr="001E2BD6">
            <w:rPr>
              <w:rStyle w:val="Pogrubienie"/>
              <w:rFonts w:ascii="Tahoma" w:eastAsiaTheme="majorEastAsia" w:hAnsi="Tahoma" w:cs="Arial"/>
              <w:b w:val="0"/>
              <w:color w:val="525252" w:themeColor="accent3" w:themeShade="80"/>
              <w:sz w:val="13"/>
              <w:szCs w:val="13"/>
            </w:rPr>
            <w:t>w Katowicach, VIII Wydział Gospodarczy</w:t>
          </w:r>
          <w:r w:rsidRPr="001E2BD6">
            <w:rPr>
              <w:rStyle w:val="Pogrubienie"/>
              <w:rFonts w:ascii="Tahoma" w:eastAsiaTheme="majorEastAsia" w:hAnsi="Tahoma" w:cs="Arial"/>
              <w:color w:val="525252" w:themeColor="accent3" w:themeShade="80"/>
              <w:sz w:val="18"/>
              <w:szCs w:val="18"/>
            </w:rPr>
            <w:t xml:space="preserve"> </w:t>
          </w:r>
        </w:p>
        <w:p w14:paraId="534EB830"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Krajowego Rejestru Sądowego</w:t>
          </w:r>
        </w:p>
        <w:p w14:paraId="0DFCF8B6" w14:textId="77777777" w:rsidR="000F1468" w:rsidRPr="001E2BD6" w:rsidRDefault="000F1468" w:rsidP="00BD17F8">
          <w:pPr>
            <w:pStyle w:val="Tekststopki"/>
            <w:contextualSpacing/>
            <w:rPr>
              <w:rFonts w:ascii="Tahoma" w:hAnsi="Tahoma"/>
              <w:sz w:val="13"/>
              <w:szCs w:val="15"/>
            </w:rPr>
          </w:pPr>
          <w:r w:rsidRPr="001E2BD6">
            <w:rPr>
              <w:rFonts w:ascii="Tahoma" w:hAnsi="Tahoma"/>
              <w:sz w:val="13"/>
              <w:szCs w:val="15"/>
            </w:rPr>
            <w:t>KRS 0000002710</w:t>
          </w:r>
        </w:p>
      </w:tc>
      <w:tc>
        <w:tcPr>
          <w:tcW w:w="879" w:type="pct"/>
          <w:tcBorders>
            <w:top w:val="single" w:sz="4" w:space="0" w:color="D2D2D2"/>
          </w:tcBorders>
          <w:vAlign w:val="bottom"/>
        </w:tcPr>
        <w:p w14:paraId="3CDE077A" w14:textId="77777777" w:rsidR="00FD7396" w:rsidRPr="001E2BD6" w:rsidRDefault="00FD7396" w:rsidP="00FD7396">
          <w:pPr>
            <w:pStyle w:val="Tekststopki"/>
            <w:spacing w:after="0" w:line="256" w:lineRule="auto"/>
            <w:ind w:left="261"/>
            <w:contextualSpacing/>
            <w:rPr>
              <w:rFonts w:ascii="Tahoma" w:hAnsi="Tahoma"/>
              <w:sz w:val="13"/>
              <w:szCs w:val="15"/>
            </w:rPr>
          </w:pPr>
          <w:r w:rsidRPr="001E2BD6">
            <w:rPr>
              <w:rFonts w:ascii="Tahoma" w:hAnsi="Tahoma"/>
              <w:sz w:val="13"/>
              <w:szCs w:val="15"/>
            </w:rPr>
            <w:t xml:space="preserve">NIP 629-21-70-627 </w:t>
          </w:r>
        </w:p>
        <w:p w14:paraId="2CD1B75A" w14:textId="77777777" w:rsidR="00FD7396" w:rsidRPr="001E2BD6" w:rsidRDefault="00FD7396" w:rsidP="00FD7396">
          <w:pPr>
            <w:pStyle w:val="Tekststopki"/>
            <w:spacing w:after="0" w:line="256" w:lineRule="auto"/>
            <w:ind w:left="261"/>
            <w:contextualSpacing/>
            <w:rPr>
              <w:rFonts w:ascii="Tahoma" w:hAnsi="Tahoma"/>
              <w:sz w:val="13"/>
              <w:szCs w:val="15"/>
            </w:rPr>
          </w:pPr>
          <w:r w:rsidRPr="001E2BD6">
            <w:rPr>
              <w:rFonts w:ascii="Tahoma" w:hAnsi="Tahoma"/>
              <w:sz w:val="13"/>
              <w:szCs w:val="15"/>
            </w:rPr>
            <w:t>REGON 276849112</w:t>
          </w:r>
        </w:p>
        <w:p w14:paraId="674C0831" w14:textId="5F0433E1" w:rsidR="000F1468" w:rsidRPr="001E2BD6" w:rsidRDefault="000F1468" w:rsidP="00FD7396">
          <w:pPr>
            <w:pStyle w:val="Tekststopki"/>
            <w:spacing w:after="0"/>
            <w:ind w:left="261"/>
            <w:contextualSpacing/>
            <w:rPr>
              <w:rFonts w:ascii="Tahoma" w:hAnsi="Tahoma"/>
              <w:sz w:val="13"/>
              <w:szCs w:val="15"/>
            </w:rPr>
          </w:pPr>
        </w:p>
      </w:tc>
    </w:tr>
    <w:tr w:rsidR="001B0AA4" w:rsidRPr="001E2BD6" w14:paraId="26EAA7FE" w14:textId="77777777" w:rsidTr="000F1468">
      <w:trPr>
        <w:trHeight w:val="23"/>
      </w:trPr>
      <w:tc>
        <w:tcPr>
          <w:tcW w:w="1374" w:type="pct"/>
        </w:tcPr>
        <w:p w14:paraId="2B40965B" w14:textId="77777777" w:rsidR="00CB1DD9" w:rsidRPr="001E2BD6" w:rsidRDefault="00CB1DD9" w:rsidP="001B0AA4">
          <w:pPr>
            <w:pStyle w:val="Tekststopki"/>
            <w:rPr>
              <w:rFonts w:ascii="Tahoma" w:hAnsi="Tahoma"/>
              <w:sz w:val="13"/>
              <w:szCs w:val="15"/>
            </w:rPr>
          </w:pPr>
        </w:p>
      </w:tc>
      <w:tc>
        <w:tcPr>
          <w:tcW w:w="1374" w:type="pct"/>
        </w:tcPr>
        <w:p w14:paraId="67D4EB4F" w14:textId="77777777" w:rsidR="001B0AA4" w:rsidRPr="001E2BD6" w:rsidRDefault="001B0AA4" w:rsidP="001B0AA4">
          <w:pPr>
            <w:pStyle w:val="Tekststopki"/>
            <w:rPr>
              <w:rFonts w:ascii="Tahoma" w:hAnsi="Tahoma"/>
              <w:sz w:val="13"/>
              <w:szCs w:val="15"/>
            </w:rPr>
          </w:pPr>
        </w:p>
      </w:tc>
      <w:tc>
        <w:tcPr>
          <w:tcW w:w="1374" w:type="pct"/>
        </w:tcPr>
        <w:p w14:paraId="6E543620" w14:textId="77777777" w:rsidR="001B0AA4" w:rsidRPr="001E2BD6" w:rsidRDefault="001B0AA4" w:rsidP="001B0AA4">
          <w:pPr>
            <w:pStyle w:val="Tekststopki"/>
            <w:rPr>
              <w:rFonts w:ascii="Tahoma" w:hAnsi="Tahoma"/>
              <w:sz w:val="13"/>
              <w:szCs w:val="15"/>
            </w:rPr>
          </w:pPr>
        </w:p>
      </w:tc>
      <w:tc>
        <w:tcPr>
          <w:tcW w:w="879" w:type="pct"/>
        </w:tcPr>
        <w:p w14:paraId="2FAD5034" w14:textId="77777777" w:rsidR="001B0AA4" w:rsidRPr="001E2BD6" w:rsidRDefault="001B0AA4" w:rsidP="00A31294">
          <w:pPr>
            <w:pStyle w:val="Tekststopki"/>
            <w:jc w:val="right"/>
            <w:rPr>
              <w:rFonts w:ascii="Tahoma" w:hAnsi="Tahoma"/>
              <w:noProof/>
              <w:sz w:val="13"/>
              <w:szCs w:val="15"/>
            </w:rPr>
          </w:pPr>
          <w:r w:rsidRPr="001E2BD6">
            <w:rPr>
              <w:rFonts w:ascii="Tahoma" w:hAnsi="Tahoma"/>
              <w:caps/>
              <w:sz w:val="13"/>
              <w:szCs w:val="15"/>
            </w:rPr>
            <w:t xml:space="preserve">Strona </w:t>
          </w:r>
          <w:r w:rsidRPr="001E2BD6">
            <w:rPr>
              <w:rFonts w:ascii="Tahoma" w:hAnsi="Tahoma"/>
              <w:caps/>
              <w:sz w:val="13"/>
              <w:szCs w:val="15"/>
            </w:rPr>
            <w:fldChar w:fldCharType="begin"/>
          </w:r>
          <w:r w:rsidRPr="001E2BD6">
            <w:rPr>
              <w:rFonts w:ascii="Tahoma" w:hAnsi="Tahoma"/>
              <w:caps/>
              <w:sz w:val="13"/>
              <w:szCs w:val="15"/>
            </w:rPr>
            <w:instrText>PAGE   \* MERGEFORMAT</w:instrText>
          </w:r>
          <w:r w:rsidRPr="001E2BD6">
            <w:rPr>
              <w:rFonts w:ascii="Tahoma" w:hAnsi="Tahoma"/>
              <w:caps/>
              <w:sz w:val="13"/>
              <w:szCs w:val="15"/>
            </w:rPr>
            <w:fldChar w:fldCharType="separate"/>
          </w:r>
          <w:r w:rsidR="0002298A" w:rsidRPr="001E2BD6">
            <w:rPr>
              <w:rFonts w:ascii="Tahoma" w:hAnsi="Tahoma"/>
              <w:caps/>
              <w:noProof/>
              <w:sz w:val="13"/>
              <w:szCs w:val="15"/>
            </w:rPr>
            <w:t>1</w:t>
          </w:r>
          <w:r w:rsidRPr="001E2BD6">
            <w:rPr>
              <w:rFonts w:ascii="Tahoma" w:hAnsi="Tahoma"/>
              <w:caps/>
              <w:sz w:val="13"/>
              <w:szCs w:val="15"/>
            </w:rPr>
            <w:fldChar w:fldCharType="end"/>
          </w:r>
          <w:r w:rsidRPr="001E2BD6">
            <w:rPr>
              <w:rFonts w:ascii="Tahoma" w:hAnsi="Tahoma"/>
              <w:caps/>
              <w:sz w:val="13"/>
              <w:szCs w:val="15"/>
            </w:rPr>
            <w:t>/</w:t>
          </w:r>
          <w:r w:rsidR="00C31E59" w:rsidRPr="001E2BD6">
            <w:rPr>
              <w:rFonts w:ascii="Tahoma" w:hAnsi="Tahoma"/>
              <w:sz w:val="13"/>
              <w:szCs w:val="15"/>
            </w:rPr>
            <w:fldChar w:fldCharType="begin"/>
          </w:r>
          <w:r w:rsidR="00C31E59" w:rsidRPr="001E2BD6">
            <w:rPr>
              <w:rFonts w:ascii="Tahoma" w:hAnsi="Tahoma"/>
              <w:sz w:val="13"/>
              <w:szCs w:val="15"/>
            </w:rPr>
            <w:instrText xml:space="preserve"> NUMPAGES   \* MERGEFORMAT </w:instrText>
          </w:r>
          <w:r w:rsidR="00C31E59" w:rsidRPr="001E2BD6">
            <w:rPr>
              <w:rFonts w:ascii="Tahoma" w:hAnsi="Tahoma"/>
              <w:sz w:val="13"/>
              <w:szCs w:val="15"/>
            </w:rPr>
            <w:fldChar w:fldCharType="separate"/>
          </w:r>
          <w:r w:rsidR="0002298A" w:rsidRPr="001E2BD6">
            <w:rPr>
              <w:rFonts w:ascii="Tahoma" w:hAnsi="Tahoma"/>
              <w:caps/>
              <w:noProof/>
              <w:sz w:val="13"/>
              <w:szCs w:val="15"/>
            </w:rPr>
            <w:t>1</w:t>
          </w:r>
          <w:r w:rsidR="00C31E59" w:rsidRPr="001E2BD6">
            <w:rPr>
              <w:rFonts w:ascii="Tahoma" w:hAnsi="Tahoma"/>
              <w:sz w:val="13"/>
              <w:szCs w:val="15"/>
            </w:rPr>
            <w:fldChar w:fldCharType="end"/>
          </w:r>
        </w:p>
      </w:tc>
    </w:tr>
  </w:tbl>
  <w:p w14:paraId="133B9198" w14:textId="77777777" w:rsidR="00632DF1" w:rsidRPr="001E2BD6" w:rsidRDefault="00632DF1" w:rsidP="00B34963">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4DE3" w14:textId="77777777" w:rsidR="00A67DA4" w:rsidRDefault="00A67DA4" w:rsidP="005A4E09">
      <w:r>
        <w:separator/>
      </w:r>
    </w:p>
  </w:footnote>
  <w:footnote w:type="continuationSeparator" w:id="0">
    <w:p w14:paraId="49370AE7" w14:textId="77777777" w:rsidR="00A67DA4" w:rsidRDefault="00A67DA4" w:rsidP="005A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FEB1" w14:textId="77777777" w:rsidR="00B72A68" w:rsidRPr="008678B1" w:rsidRDefault="00806D4F" w:rsidP="00EA5F2D">
    <w:pPr>
      <w:pStyle w:val="Dataimiejsce"/>
      <w:rPr>
        <w:b w:val="0"/>
      </w:rPr>
    </w:pPr>
    <w:r>
      <w:rPr>
        <w:noProof/>
      </w:rPr>
      <w:drawing>
        <wp:anchor distT="0" distB="0" distL="114300" distR="114300" simplePos="0" relativeHeight="251659264" behindDoc="0" locked="0" layoutInCell="1" allowOverlap="1" wp14:anchorId="6ABA13C9" wp14:editId="7F95EBD8">
          <wp:simplePos x="0" y="0"/>
          <wp:positionH relativeFrom="page">
            <wp:posOffset>648335</wp:posOffset>
          </wp:positionH>
          <wp:positionV relativeFrom="page">
            <wp:posOffset>575945</wp:posOffset>
          </wp:positionV>
          <wp:extent cx="1871980" cy="48958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489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149A8" w14:textId="77777777" w:rsidR="00D80DDF" w:rsidRPr="001E2BD6" w:rsidRDefault="00806D4F" w:rsidP="00D80DDF">
    <w:pPr>
      <w:pStyle w:val="Dataimiejsce"/>
      <w:rPr>
        <w:rFonts w:ascii="Tahoma" w:hAnsi="Tahoma"/>
        <w:b w:val="0"/>
        <w:sz w:val="16"/>
        <w:szCs w:val="16"/>
      </w:rPr>
    </w:pPr>
    <w:r>
      <w:rPr>
        <w:noProof/>
      </w:rPr>
      <w:drawing>
        <wp:anchor distT="0" distB="0" distL="114300" distR="114300" simplePos="0" relativeHeight="251661312" behindDoc="0" locked="0" layoutInCell="1" allowOverlap="1" wp14:anchorId="3585B7E7" wp14:editId="65ECEB43">
          <wp:simplePos x="0" y="0"/>
          <wp:positionH relativeFrom="page">
            <wp:posOffset>648335</wp:posOffset>
          </wp:positionH>
          <wp:positionV relativeFrom="page">
            <wp:posOffset>394335</wp:posOffset>
          </wp:positionV>
          <wp:extent cx="1871980" cy="48958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489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85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BCE1C6A"/>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E200E3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7B1161A"/>
    <w:multiLevelType w:val="multilevel"/>
    <w:tmpl w:val="FFFFFFFF"/>
    <w:lvl w:ilvl="0">
      <w:start w:val="1"/>
      <w:numFmt w:val="decimal"/>
      <w:pStyle w:val="Listanumerowana1"/>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right"/>
      <w:pPr>
        <w:ind w:left="1134"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 w15:restartNumberingAfterBreak="0">
    <w:nsid w:val="19881A36"/>
    <w:multiLevelType w:val="hybridMultilevel"/>
    <w:tmpl w:val="ACCA5E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D45DA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3B34CC1"/>
    <w:multiLevelType w:val="multilevel"/>
    <w:tmpl w:val="FFFFFFFF"/>
    <w:lvl w:ilvl="0">
      <w:start w:val="1"/>
      <w:numFmt w:val="decimal"/>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right"/>
      <w:pPr>
        <w:ind w:left="1134"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23BB6D1B"/>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5875B6C"/>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39C16238"/>
    <w:multiLevelType w:val="hybridMultilevel"/>
    <w:tmpl w:val="95AC90D0"/>
    <w:lvl w:ilvl="0" w:tplc="530C60F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200CA2"/>
    <w:multiLevelType w:val="hybridMultilevel"/>
    <w:tmpl w:val="06F0A288"/>
    <w:lvl w:ilvl="0" w:tplc="B74A259A">
      <w:start w:val="2"/>
      <w:numFmt w:val="bullet"/>
      <w:lvlText w:val=""/>
      <w:lvlJc w:val="left"/>
      <w:pPr>
        <w:ind w:left="396" w:hanging="360"/>
      </w:pPr>
      <w:rPr>
        <w:rFonts w:ascii="Symbol" w:eastAsia="Times New Roman" w:hAnsi="Symbol" w:cs="Calibri" w:hint="default"/>
        <w:color w:val="auto"/>
      </w:rPr>
    </w:lvl>
    <w:lvl w:ilvl="1" w:tplc="04150003" w:tentative="1">
      <w:start w:val="1"/>
      <w:numFmt w:val="bullet"/>
      <w:lvlText w:val="o"/>
      <w:lvlJc w:val="left"/>
      <w:pPr>
        <w:ind w:left="1116" w:hanging="360"/>
      </w:pPr>
      <w:rPr>
        <w:rFonts w:ascii="Courier New" w:hAnsi="Courier New" w:cs="Courier New" w:hint="default"/>
      </w:rPr>
    </w:lvl>
    <w:lvl w:ilvl="2" w:tplc="04150005" w:tentative="1">
      <w:start w:val="1"/>
      <w:numFmt w:val="bullet"/>
      <w:lvlText w:val=""/>
      <w:lvlJc w:val="left"/>
      <w:pPr>
        <w:ind w:left="1836" w:hanging="360"/>
      </w:pPr>
      <w:rPr>
        <w:rFonts w:ascii="Wingdings" w:hAnsi="Wingdings" w:hint="default"/>
      </w:rPr>
    </w:lvl>
    <w:lvl w:ilvl="3" w:tplc="04150001" w:tentative="1">
      <w:start w:val="1"/>
      <w:numFmt w:val="bullet"/>
      <w:lvlText w:val=""/>
      <w:lvlJc w:val="left"/>
      <w:pPr>
        <w:ind w:left="2556" w:hanging="360"/>
      </w:pPr>
      <w:rPr>
        <w:rFonts w:ascii="Symbol" w:hAnsi="Symbol" w:hint="default"/>
      </w:rPr>
    </w:lvl>
    <w:lvl w:ilvl="4" w:tplc="04150003" w:tentative="1">
      <w:start w:val="1"/>
      <w:numFmt w:val="bullet"/>
      <w:lvlText w:val="o"/>
      <w:lvlJc w:val="left"/>
      <w:pPr>
        <w:ind w:left="3276" w:hanging="360"/>
      </w:pPr>
      <w:rPr>
        <w:rFonts w:ascii="Courier New" w:hAnsi="Courier New" w:cs="Courier New" w:hint="default"/>
      </w:rPr>
    </w:lvl>
    <w:lvl w:ilvl="5" w:tplc="04150005" w:tentative="1">
      <w:start w:val="1"/>
      <w:numFmt w:val="bullet"/>
      <w:lvlText w:val=""/>
      <w:lvlJc w:val="left"/>
      <w:pPr>
        <w:ind w:left="3996" w:hanging="360"/>
      </w:pPr>
      <w:rPr>
        <w:rFonts w:ascii="Wingdings" w:hAnsi="Wingdings" w:hint="default"/>
      </w:rPr>
    </w:lvl>
    <w:lvl w:ilvl="6" w:tplc="04150001" w:tentative="1">
      <w:start w:val="1"/>
      <w:numFmt w:val="bullet"/>
      <w:lvlText w:val=""/>
      <w:lvlJc w:val="left"/>
      <w:pPr>
        <w:ind w:left="4716" w:hanging="360"/>
      </w:pPr>
      <w:rPr>
        <w:rFonts w:ascii="Symbol" w:hAnsi="Symbol" w:hint="default"/>
      </w:rPr>
    </w:lvl>
    <w:lvl w:ilvl="7" w:tplc="04150003" w:tentative="1">
      <w:start w:val="1"/>
      <w:numFmt w:val="bullet"/>
      <w:lvlText w:val="o"/>
      <w:lvlJc w:val="left"/>
      <w:pPr>
        <w:ind w:left="5436" w:hanging="360"/>
      </w:pPr>
      <w:rPr>
        <w:rFonts w:ascii="Courier New" w:hAnsi="Courier New" w:cs="Courier New" w:hint="default"/>
      </w:rPr>
    </w:lvl>
    <w:lvl w:ilvl="8" w:tplc="04150005" w:tentative="1">
      <w:start w:val="1"/>
      <w:numFmt w:val="bullet"/>
      <w:lvlText w:val=""/>
      <w:lvlJc w:val="left"/>
      <w:pPr>
        <w:ind w:left="6156" w:hanging="360"/>
      </w:pPr>
      <w:rPr>
        <w:rFonts w:ascii="Wingdings" w:hAnsi="Wingdings" w:hint="default"/>
      </w:rPr>
    </w:lvl>
  </w:abstractNum>
  <w:abstractNum w:abstractNumId="11" w15:restartNumberingAfterBreak="0">
    <w:nsid w:val="53A47126"/>
    <w:multiLevelType w:val="multilevel"/>
    <w:tmpl w:val="B0427D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395396"/>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77D45852"/>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030835490">
    <w:abstractNumId w:val="0"/>
  </w:num>
  <w:num w:numId="2" w16cid:durableId="1339039608">
    <w:abstractNumId w:val="3"/>
  </w:num>
  <w:num w:numId="3" w16cid:durableId="1753116166">
    <w:abstractNumId w:val="6"/>
  </w:num>
  <w:num w:numId="4" w16cid:durableId="8992504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8756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642913">
    <w:abstractNumId w:val="2"/>
  </w:num>
  <w:num w:numId="7" w16cid:durableId="372311452">
    <w:abstractNumId w:val="5"/>
  </w:num>
  <w:num w:numId="8" w16cid:durableId="1783381444">
    <w:abstractNumId w:val="13"/>
  </w:num>
  <w:num w:numId="9" w16cid:durableId="1381780273">
    <w:abstractNumId w:val="7"/>
  </w:num>
  <w:num w:numId="10" w16cid:durableId="1588147265">
    <w:abstractNumId w:val="12"/>
  </w:num>
  <w:num w:numId="11" w16cid:durableId="1445345372">
    <w:abstractNumId w:val="8"/>
  </w:num>
  <w:num w:numId="12" w16cid:durableId="1849251196">
    <w:abstractNumId w:val="1"/>
  </w:num>
  <w:num w:numId="13" w16cid:durableId="2093699379">
    <w:abstractNumId w:val="10"/>
  </w:num>
  <w:num w:numId="14" w16cid:durableId="371543210">
    <w:abstractNumId w:val="11"/>
  </w:num>
  <w:num w:numId="15" w16cid:durableId="2012680948">
    <w:abstractNumId w:val="4"/>
  </w:num>
  <w:num w:numId="16" w16cid:durableId="7861193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CB"/>
    <w:rsid w:val="0002298A"/>
    <w:rsid w:val="00024884"/>
    <w:rsid w:val="00025352"/>
    <w:rsid w:val="00030FF0"/>
    <w:rsid w:val="00035C5A"/>
    <w:rsid w:val="00040C5B"/>
    <w:rsid w:val="00046B88"/>
    <w:rsid w:val="00056718"/>
    <w:rsid w:val="00066ECD"/>
    <w:rsid w:val="00076572"/>
    <w:rsid w:val="0007666C"/>
    <w:rsid w:val="00092A23"/>
    <w:rsid w:val="00095236"/>
    <w:rsid w:val="000A35AB"/>
    <w:rsid w:val="000B4B5C"/>
    <w:rsid w:val="000B6EFA"/>
    <w:rsid w:val="000C3565"/>
    <w:rsid w:val="000D78F5"/>
    <w:rsid w:val="000E2EF1"/>
    <w:rsid w:val="000F1468"/>
    <w:rsid w:val="000F2338"/>
    <w:rsid w:val="0010370E"/>
    <w:rsid w:val="001217D6"/>
    <w:rsid w:val="00123016"/>
    <w:rsid w:val="001266D1"/>
    <w:rsid w:val="001302CB"/>
    <w:rsid w:val="00140980"/>
    <w:rsid w:val="00145167"/>
    <w:rsid w:val="0015127F"/>
    <w:rsid w:val="00156D2F"/>
    <w:rsid w:val="001606FE"/>
    <w:rsid w:val="001B0AA4"/>
    <w:rsid w:val="001B39AD"/>
    <w:rsid w:val="001B74BB"/>
    <w:rsid w:val="001D1E5E"/>
    <w:rsid w:val="001D2CE8"/>
    <w:rsid w:val="001D745D"/>
    <w:rsid w:val="001E1623"/>
    <w:rsid w:val="001E2BD6"/>
    <w:rsid w:val="001F7F5D"/>
    <w:rsid w:val="002024F2"/>
    <w:rsid w:val="00223B3F"/>
    <w:rsid w:val="00227170"/>
    <w:rsid w:val="002403D1"/>
    <w:rsid w:val="002412B5"/>
    <w:rsid w:val="00256CAF"/>
    <w:rsid w:val="00261C9E"/>
    <w:rsid w:val="002B3743"/>
    <w:rsid w:val="002C0983"/>
    <w:rsid w:val="002E0498"/>
    <w:rsid w:val="003111AD"/>
    <w:rsid w:val="003147EE"/>
    <w:rsid w:val="0031711B"/>
    <w:rsid w:val="00317AAC"/>
    <w:rsid w:val="00320C19"/>
    <w:rsid w:val="003513FA"/>
    <w:rsid w:val="00354102"/>
    <w:rsid w:val="0037628A"/>
    <w:rsid w:val="003854DE"/>
    <w:rsid w:val="00385790"/>
    <w:rsid w:val="00386833"/>
    <w:rsid w:val="003A0B1B"/>
    <w:rsid w:val="003A59EE"/>
    <w:rsid w:val="003B2186"/>
    <w:rsid w:val="003D5CB2"/>
    <w:rsid w:val="003E69BD"/>
    <w:rsid w:val="003F0B04"/>
    <w:rsid w:val="0040754C"/>
    <w:rsid w:val="00420B47"/>
    <w:rsid w:val="00432BAE"/>
    <w:rsid w:val="00437063"/>
    <w:rsid w:val="004378C0"/>
    <w:rsid w:val="00457822"/>
    <w:rsid w:val="00463EE1"/>
    <w:rsid w:val="00467069"/>
    <w:rsid w:val="0046754E"/>
    <w:rsid w:val="00472B5C"/>
    <w:rsid w:val="00474DA3"/>
    <w:rsid w:val="00476252"/>
    <w:rsid w:val="00491963"/>
    <w:rsid w:val="004A0C8E"/>
    <w:rsid w:val="004A6426"/>
    <w:rsid w:val="004B7343"/>
    <w:rsid w:val="004E7390"/>
    <w:rsid w:val="004E7A64"/>
    <w:rsid w:val="00503814"/>
    <w:rsid w:val="005062D8"/>
    <w:rsid w:val="00513C11"/>
    <w:rsid w:val="00515BBD"/>
    <w:rsid w:val="00515F8E"/>
    <w:rsid w:val="00516BDD"/>
    <w:rsid w:val="00517258"/>
    <w:rsid w:val="00535994"/>
    <w:rsid w:val="005623B5"/>
    <w:rsid w:val="00565C99"/>
    <w:rsid w:val="00582980"/>
    <w:rsid w:val="00592BB9"/>
    <w:rsid w:val="00593DC8"/>
    <w:rsid w:val="005A2BB7"/>
    <w:rsid w:val="005A442D"/>
    <w:rsid w:val="005A4E09"/>
    <w:rsid w:val="005B1F54"/>
    <w:rsid w:val="005B4160"/>
    <w:rsid w:val="005C62D9"/>
    <w:rsid w:val="005F19FD"/>
    <w:rsid w:val="006307C2"/>
    <w:rsid w:val="00632DF1"/>
    <w:rsid w:val="006553FB"/>
    <w:rsid w:val="00667311"/>
    <w:rsid w:val="00677867"/>
    <w:rsid w:val="00693D15"/>
    <w:rsid w:val="0069770E"/>
    <w:rsid w:val="006A7409"/>
    <w:rsid w:val="006D11F4"/>
    <w:rsid w:val="006D60D9"/>
    <w:rsid w:val="006D7BB5"/>
    <w:rsid w:val="006E4BA4"/>
    <w:rsid w:val="00702EEF"/>
    <w:rsid w:val="00706F3A"/>
    <w:rsid w:val="00725AA6"/>
    <w:rsid w:val="00727DCD"/>
    <w:rsid w:val="00733BF1"/>
    <w:rsid w:val="00753610"/>
    <w:rsid w:val="0075374F"/>
    <w:rsid w:val="00780D99"/>
    <w:rsid w:val="00786C34"/>
    <w:rsid w:val="007A4EFD"/>
    <w:rsid w:val="007B5965"/>
    <w:rsid w:val="007C370E"/>
    <w:rsid w:val="007D0EA3"/>
    <w:rsid w:val="007D3F9B"/>
    <w:rsid w:val="007E7381"/>
    <w:rsid w:val="007F0B08"/>
    <w:rsid w:val="00806A28"/>
    <w:rsid w:val="00806D4F"/>
    <w:rsid w:val="00812951"/>
    <w:rsid w:val="00815130"/>
    <w:rsid w:val="00820D9A"/>
    <w:rsid w:val="00826F16"/>
    <w:rsid w:val="0084180D"/>
    <w:rsid w:val="00847318"/>
    <w:rsid w:val="00847B41"/>
    <w:rsid w:val="00851E14"/>
    <w:rsid w:val="00855A16"/>
    <w:rsid w:val="00866CE7"/>
    <w:rsid w:val="008678B1"/>
    <w:rsid w:val="008839FE"/>
    <w:rsid w:val="00893709"/>
    <w:rsid w:val="008B5531"/>
    <w:rsid w:val="008E1A5B"/>
    <w:rsid w:val="008E4895"/>
    <w:rsid w:val="00924F37"/>
    <w:rsid w:val="00941DD5"/>
    <w:rsid w:val="00946554"/>
    <w:rsid w:val="00950DB2"/>
    <w:rsid w:val="00952CD7"/>
    <w:rsid w:val="00973597"/>
    <w:rsid w:val="0098793D"/>
    <w:rsid w:val="00992863"/>
    <w:rsid w:val="009C5C63"/>
    <w:rsid w:val="009D0B30"/>
    <w:rsid w:val="009D2BB6"/>
    <w:rsid w:val="00A31294"/>
    <w:rsid w:val="00A31975"/>
    <w:rsid w:val="00A34E30"/>
    <w:rsid w:val="00A434A5"/>
    <w:rsid w:val="00A45B35"/>
    <w:rsid w:val="00A45C8D"/>
    <w:rsid w:val="00A53292"/>
    <w:rsid w:val="00A6084B"/>
    <w:rsid w:val="00A67DA4"/>
    <w:rsid w:val="00A80658"/>
    <w:rsid w:val="00A8154E"/>
    <w:rsid w:val="00A85AB5"/>
    <w:rsid w:val="00AA203B"/>
    <w:rsid w:val="00AA5655"/>
    <w:rsid w:val="00AA6196"/>
    <w:rsid w:val="00AC7E39"/>
    <w:rsid w:val="00AC7E5F"/>
    <w:rsid w:val="00AD1E03"/>
    <w:rsid w:val="00AD25FA"/>
    <w:rsid w:val="00AD55B3"/>
    <w:rsid w:val="00AE0851"/>
    <w:rsid w:val="00AF082C"/>
    <w:rsid w:val="00AF4E48"/>
    <w:rsid w:val="00B23B82"/>
    <w:rsid w:val="00B34963"/>
    <w:rsid w:val="00B566EB"/>
    <w:rsid w:val="00B57B89"/>
    <w:rsid w:val="00B72A68"/>
    <w:rsid w:val="00B73215"/>
    <w:rsid w:val="00B75109"/>
    <w:rsid w:val="00B77F73"/>
    <w:rsid w:val="00B85752"/>
    <w:rsid w:val="00B866D1"/>
    <w:rsid w:val="00B8792F"/>
    <w:rsid w:val="00BB27D9"/>
    <w:rsid w:val="00BD17F8"/>
    <w:rsid w:val="00BD6639"/>
    <w:rsid w:val="00BE2F30"/>
    <w:rsid w:val="00BE4A97"/>
    <w:rsid w:val="00BE50E0"/>
    <w:rsid w:val="00BF09E5"/>
    <w:rsid w:val="00BF6253"/>
    <w:rsid w:val="00C00543"/>
    <w:rsid w:val="00C12B73"/>
    <w:rsid w:val="00C22138"/>
    <w:rsid w:val="00C31E59"/>
    <w:rsid w:val="00C32A7E"/>
    <w:rsid w:val="00C33331"/>
    <w:rsid w:val="00C33642"/>
    <w:rsid w:val="00C37C70"/>
    <w:rsid w:val="00C4248E"/>
    <w:rsid w:val="00C64A62"/>
    <w:rsid w:val="00C6642D"/>
    <w:rsid w:val="00C713B9"/>
    <w:rsid w:val="00C73B64"/>
    <w:rsid w:val="00C7423A"/>
    <w:rsid w:val="00C7608F"/>
    <w:rsid w:val="00C80CB0"/>
    <w:rsid w:val="00C96A42"/>
    <w:rsid w:val="00C97919"/>
    <w:rsid w:val="00CB1DD9"/>
    <w:rsid w:val="00CB3651"/>
    <w:rsid w:val="00CB5AED"/>
    <w:rsid w:val="00CC0A71"/>
    <w:rsid w:val="00CF0443"/>
    <w:rsid w:val="00CF59D3"/>
    <w:rsid w:val="00D06954"/>
    <w:rsid w:val="00D1492C"/>
    <w:rsid w:val="00D16DCD"/>
    <w:rsid w:val="00D2065F"/>
    <w:rsid w:val="00D21E8C"/>
    <w:rsid w:val="00D3354B"/>
    <w:rsid w:val="00D36E62"/>
    <w:rsid w:val="00D4129E"/>
    <w:rsid w:val="00D41FFD"/>
    <w:rsid w:val="00D4377F"/>
    <w:rsid w:val="00D628AA"/>
    <w:rsid w:val="00D700EF"/>
    <w:rsid w:val="00D74FCB"/>
    <w:rsid w:val="00D75887"/>
    <w:rsid w:val="00D80DDF"/>
    <w:rsid w:val="00D86B41"/>
    <w:rsid w:val="00D94BAC"/>
    <w:rsid w:val="00DA6E96"/>
    <w:rsid w:val="00DC6509"/>
    <w:rsid w:val="00DF1407"/>
    <w:rsid w:val="00E02EE1"/>
    <w:rsid w:val="00E07FCE"/>
    <w:rsid w:val="00E2547E"/>
    <w:rsid w:val="00E27DFC"/>
    <w:rsid w:val="00E37C2E"/>
    <w:rsid w:val="00E6740F"/>
    <w:rsid w:val="00E8065F"/>
    <w:rsid w:val="00E90C84"/>
    <w:rsid w:val="00E95D14"/>
    <w:rsid w:val="00EA39AC"/>
    <w:rsid w:val="00EA4F8D"/>
    <w:rsid w:val="00EA5BD9"/>
    <w:rsid w:val="00EA5F2D"/>
    <w:rsid w:val="00EA73DD"/>
    <w:rsid w:val="00EB4578"/>
    <w:rsid w:val="00EC4E52"/>
    <w:rsid w:val="00ED303A"/>
    <w:rsid w:val="00ED3A56"/>
    <w:rsid w:val="00ED4A03"/>
    <w:rsid w:val="00EF400C"/>
    <w:rsid w:val="00EF48C5"/>
    <w:rsid w:val="00F13094"/>
    <w:rsid w:val="00F271C8"/>
    <w:rsid w:val="00F41955"/>
    <w:rsid w:val="00F64CEA"/>
    <w:rsid w:val="00F652A1"/>
    <w:rsid w:val="00F67FBC"/>
    <w:rsid w:val="00F97242"/>
    <w:rsid w:val="00F97810"/>
    <w:rsid w:val="00FA5D9A"/>
    <w:rsid w:val="00FA6F44"/>
    <w:rsid w:val="00FD7396"/>
    <w:rsid w:val="00FD7D06"/>
    <w:rsid w:val="00FE470E"/>
    <w:rsid w:val="00FF1D5C"/>
    <w:rsid w:val="00FF4F9E"/>
    <w:rsid w:val="00FF70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50421"/>
  <w14:defaultImageDpi w14:val="0"/>
  <w15:docId w15:val="{7097E7C4-B482-484C-8E1E-4B749F7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7DCD"/>
    <w:pPr>
      <w:spacing w:after="120" w:line="360" w:lineRule="auto"/>
      <w:jc w:val="both"/>
    </w:pPr>
    <w:rPr>
      <w:rFonts w:ascii="Tahoma" w:hAnsi="Tahoma" w:cs="Times New Roman"/>
      <w:color w:val="000000" w:themeColor="text1"/>
      <w:sz w:val="20"/>
      <w:szCs w:val="20"/>
    </w:rPr>
  </w:style>
  <w:style w:type="paragraph" w:styleId="Nagwek1">
    <w:name w:val="heading 1"/>
    <w:basedOn w:val="Normalny"/>
    <w:next w:val="Normalny"/>
    <w:link w:val="Nagwek1Znak"/>
    <w:uiPriority w:val="1"/>
    <w:qFormat/>
    <w:rsid w:val="004B7343"/>
    <w:pPr>
      <w:keepNext/>
      <w:keepLines/>
      <w:pBdr>
        <w:bottom w:val="single" w:sz="4" w:space="12" w:color="D2D2D2"/>
      </w:pBdr>
      <w:spacing w:before="360" w:after="480"/>
      <w:contextualSpacing/>
      <w:jc w:val="left"/>
      <w:outlineLvl w:val="0"/>
    </w:pPr>
    <w:rPr>
      <w:rFonts w:ascii="Lato Light" w:eastAsiaTheme="majorEastAsia" w:hAnsi="Lato Light"/>
      <w:color w:val="003D78"/>
      <w:sz w:val="32"/>
      <w:szCs w:val="28"/>
    </w:rPr>
  </w:style>
  <w:style w:type="paragraph" w:styleId="Nagwek2">
    <w:name w:val="heading 2"/>
    <w:basedOn w:val="Nagwek1"/>
    <w:next w:val="Normalny"/>
    <w:link w:val="Nagwek2Znak"/>
    <w:uiPriority w:val="9"/>
    <w:qFormat/>
    <w:rsid w:val="00941DD5"/>
    <w:pPr>
      <w:pBdr>
        <w:bottom w:val="single" w:sz="4" w:space="6" w:color="D2D2D2"/>
      </w:pBdr>
      <w:spacing w:after="240" w:line="312" w:lineRule="auto"/>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locked/>
    <w:rsid w:val="004B7343"/>
    <w:rPr>
      <w:rFonts w:ascii="Lato Light" w:eastAsiaTheme="majorEastAsia" w:hAnsi="Lato Light" w:cs="Times New Roman"/>
      <w:color w:val="003D78"/>
      <w:sz w:val="28"/>
      <w:szCs w:val="28"/>
    </w:rPr>
  </w:style>
  <w:style w:type="character" w:customStyle="1" w:styleId="Nagwek2Znak">
    <w:name w:val="Nagłówek 2 Znak"/>
    <w:basedOn w:val="Domylnaczcionkaakapitu"/>
    <w:link w:val="Nagwek2"/>
    <w:uiPriority w:val="9"/>
    <w:locked/>
    <w:rsid w:val="00941DD5"/>
    <w:rPr>
      <w:rFonts w:ascii="Lato Light" w:eastAsiaTheme="majorEastAsia" w:hAnsi="Lato Light" w:cs="Times New Roman"/>
      <w:color w:val="003D78"/>
      <w:sz w:val="28"/>
      <w:szCs w:val="28"/>
    </w:rPr>
  </w:style>
  <w:style w:type="paragraph" w:styleId="Nagwek">
    <w:name w:val="header"/>
    <w:basedOn w:val="Normalny"/>
    <w:link w:val="NagwekZnak"/>
    <w:uiPriority w:val="99"/>
    <w:unhideWhenUsed/>
    <w:rsid w:val="00B72A6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B72A68"/>
    <w:rPr>
      <w:rFonts w:cs="Times New Roman"/>
    </w:rPr>
  </w:style>
  <w:style w:type="paragraph" w:styleId="Stopka">
    <w:name w:val="footer"/>
    <w:basedOn w:val="Normalny"/>
    <w:link w:val="StopkaZnak"/>
    <w:uiPriority w:val="99"/>
    <w:unhideWhenUsed/>
    <w:rsid w:val="00B72A6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72A68"/>
    <w:rPr>
      <w:rFonts w:cs="Times New Roman"/>
    </w:rPr>
  </w:style>
  <w:style w:type="paragraph" w:styleId="Akapitzlist">
    <w:name w:val="List Paragraph"/>
    <w:basedOn w:val="Normalny"/>
    <w:link w:val="AkapitzlistZnak"/>
    <w:uiPriority w:val="34"/>
    <w:rsid w:val="0010370E"/>
    <w:pPr>
      <w:ind w:left="720"/>
      <w:contextualSpacing/>
    </w:pPr>
  </w:style>
  <w:style w:type="paragraph" w:customStyle="1" w:styleId="Dataimiejsce">
    <w:name w:val="Data i miejsce"/>
    <w:link w:val="DataimiejsceZnak"/>
    <w:qFormat/>
    <w:rsid w:val="00E90C84"/>
    <w:pPr>
      <w:spacing w:line="240" w:lineRule="auto"/>
      <w:jc w:val="right"/>
    </w:pPr>
    <w:rPr>
      <w:rFonts w:ascii="Lato" w:hAnsi="Lato" w:cs="Times New Roman"/>
      <w:b/>
      <w:color w:val="003DA0"/>
      <w:sz w:val="18"/>
      <w:szCs w:val="20"/>
    </w:rPr>
  </w:style>
  <w:style w:type="paragraph" w:customStyle="1" w:styleId="Adresat">
    <w:name w:val="Adresat"/>
    <w:basedOn w:val="Normalny"/>
    <w:link w:val="AdresatZnak"/>
    <w:qFormat/>
    <w:rsid w:val="004B7343"/>
    <w:pPr>
      <w:spacing w:after="240" w:line="264" w:lineRule="auto"/>
      <w:jc w:val="right"/>
    </w:pPr>
  </w:style>
  <w:style w:type="character" w:customStyle="1" w:styleId="DataimiejsceZnak">
    <w:name w:val="Data i miejsce Znak"/>
    <w:basedOn w:val="NagwekZnak"/>
    <w:link w:val="Dataimiejsce"/>
    <w:locked/>
    <w:rsid w:val="00E90C84"/>
    <w:rPr>
      <w:rFonts w:ascii="Lato" w:hAnsi="Lato" w:cs="Times New Roman"/>
      <w:b/>
      <w:color w:val="003DA0"/>
      <w:sz w:val="20"/>
      <w:szCs w:val="20"/>
    </w:rPr>
  </w:style>
  <w:style w:type="character" w:customStyle="1" w:styleId="AdresatZnak">
    <w:name w:val="Adresat Znak"/>
    <w:basedOn w:val="Domylnaczcionkaakapitu"/>
    <w:link w:val="Adresat"/>
    <w:locked/>
    <w:rsid w:val="004B7343"/>
    <w:rPr>
      <w:rFonts w:ascii="Tahoma" w:hAnsi="Tahoma" w:cs="Times New Roman"/>
      <w:color w:val="646469"/>
      <w:sz w:val="20"/>
      <w:szCs w:val="20"/>
    </w:rPr>
  </w:style>
  <w:style w:type="paragraph" w:customStyle="1" w:styleId="Tekststopki">
    <w:name w:val="Tekst stopki"/>
    <w:link w:val="TekststopkiZnak"/>
    <w:qFormat/>
    <w:rsid w:val="00D2065F"/>
    <w:pPr>
      <w:spacing w:line="240" w:lineRule="auto"/>
    </w:pPr>
    <w:rPr>
      <w:rFonts w:ascii="Lato" w:hAnsi="Lato" w:cs="Times New Roman"/>
      <w:color w:val="646469"/>
      <w:sz w:val="14"/>
      <w:szCs w:val="16"/>
    </w:rPr>
  </w:style>
  <w:style w:type="character" w:styleId="Hipercze">
    <w:name w:val="Hyperlink"/>
    <w:basedOn w:val="Domylnaczcionkaakapitu"/>
    <w:uiPriority w:val="99"/>
    <w:unhideWhenUsed/>
    <w:rsid w:val="00E95D14"/>
    <w:rPr>
      <w:rFonts w:cs="Times New Roman"/>
      <w:color w:val="0563C1" w:themeColor="hyperlink"/>
      <w:u w:val="single"/>
    </w:rPr>
  </w:style>
  <w:style w:type="character" w:customStyle="1" w:styleId="TekststopkiZnak">
    <w:name w:val="Tekst stopki Znak"/>
    <w:basedOn w:val="StopkaZnak"/>
    <w:link w:val="Tekststopki"/>
    <w:locked/>
    <w:rsid w:val="00D2065F"/>
    <w:rPr>
      <w:rFonts w:ascii="Lato" w:hAnsi="Lato" w:cs="Times New Roman"/>
      <w:color w:val="646469"/>
      <w:sz w:val="16"/>
      <w:szCs w:val="16"/>
    </w:rPr>
  </w:style>
  <w:style w:type="paragraph" w:customStyle="1" w:styleId="Podpisautora">
    <w:name w:val="Podpis autora"/>
    <w:basedOn w:val="Normalny"/>
    <w:link w:val="PodpisautoraZnak"/>
    <w:qFormat/>
    <w:rsid w:val="00727DCD"/>
    <w:pPr>
      <w:spacing w:before="600"/>
      <w:contextualSpacing/>
    </w:pPr>
    <w:rPr>
      <w:color w:val="auto"/>
    </w:rPr>
  </w:style>
  <w:style w:type="character" w:customStyle="1" w:styleId="PodpisautoraZnak">
    <w:name w:val="Podpis autora Znak"/>
    <w:basedOn w:val="Domylnaczcionkaakapitu"/>
    <w:link w:val="Podpisautora"/>
    <w:locked/>
    <w:rsid w:val="00727DCD"/>
    <w:rPr>
      <w:rFonts w:ascii="Tahoma" w:hAnsi="Tahoma" w:cs="Times New Roman"/>
      <w:sz w:val="20"/>
      <w:szCs w:val="20"/>
    </w:rPr>
  </w:style>
  <w:style w:type="paragraph" w:styleId="Tekstdymka">
    <w:name w:val="Balloon Text"/>
    <w:basedOn w:val="Normalny"/>
    <w:link w:val="TekstdymkaZnak"/>
    <w:uiPriority w:val="99"/>
    <w:semiHidden/>
    <w:unhideWhenUsed/>
    <w:rsid w:val="00092A23"/>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092A23"/>
    <w:rPr>
      <w:rFonts w:ascii="Segoe UI Symbol" w:hAnsi="Segoe UI Symbol" w:cs="Segoe UI Symbol"/>
      <w:color w:val="5A5A5A"/>
      <w:sz w:val="18"/>
      <w:szCs w:val="18"/>
    </w:rPr>
  </w:style>
  <w:style w:type="paragraph" w:styleId="Poprawka">
    <w:name w:val="Revision"/>
    <w:hidden/>
    <w:uiPriority w:val="99"/>
    <w:semiHidden/>
    <w:rsid w:val="00582980"/>
    <w:pPr>
      <w:spacing w:after="0" w:line="240" w:lineRule="auto"/>
    </w:pPr>
    <w:rPr>
      <w:rFonts w:ascii="Lato Light" w:hAnsi="Lato Light" w:cs="Times New Roman"/>
      <w:color w:val="5A5A5A"/>
      <w:sz w:val="20"/>
      <w:szCs w:val="20"/>
    </w:rPr>
  </w:style>
  <w:style w:type="table" w:styleId="Tabela-Siatka">
    <w:name w:val="Table Grid"/>
    <w:basedOn w:val="Standardowy"/>
    <w:uiPriority w:val="39"/>
    <w:rsid w:val="007B596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pisma">
    <w:name w:val="Numer pisma"/>
    <w:qFormat/>
    <w:rsid w:val="00727DCD"/>
    <w:pPr>
      <w:spacing w:after="0"/>
    </w:pPr>
    <w:rPr>
      <w:rFonts w:ascii="Lato" w:hAnsi="Lato" w:cs="Times New Roman"/>
      <w:color w:val="000000" w:themeColor="text1"/>
      <w:sz w:val="20"/>
      <w:szCs w:val="20"/>
    </w:rPr>
  </w:style>
  <w:style w:type="paragraph" w:customStyle="1" w:styleId="Listanumerowana1">
    <w:name w:val="Lista numerowana 1"/>
    <w:basedOn w:val="Akapitzlist"/>
    <w:link w:val="Listanumerowana1Znak"/>
    <w:qFormat/>
    <w:rsid w:val="00BB27D9"/>
    <w:pPr>
      <w:numPr>
        <w:numId w:val="2"/>
      </w:numPr>
      <w:tabs>
        <w:tab w:val="left" w:pos="312"/>
      </w:tabs>
      <w:spacing w:line="312" w:lineRule="auto"/>
      <w:ind w:left="0"/>
      <w:contextualSpacing w:val="0"/>
    </w:pPr>
  </w:style>
  <w:style w:type="character" w:customStyle="1" w:styleId="AkapitzlistZnak">
    <w:name w:val="Akapit z listą Znak"/>
    <w:basedOn w:val="Domylnaczcionkaakapitu"/>
    <w:link w:val="Akapitzlist"/>
    <w:uiPriority w:val="34"/>
    <w:locked/>
    <w:rsid w:val="00BB27D9"/>
    <w:rPr>
      <w:rFonts w:ascii="Tahoma" w:hAnsi="Tahoma" w:cs="Times New Roman"/>
      <w:color w:val="646469"/>
      <w:sz w:val="20"/>
      <w:szCs w:val="20"/>
    </w:rPr>
  </w:style>
  <w:style w:type="character" w:customStyle="1" w:styleId="Listanumerowana1Znak">
    <w:name w:val="Lista numerowana 1 Znak"/>
    <w:basedOn w:val="AkapitzlistZnak"/>
    <w:link w:val="Listanumerowana1"/>
    <w:locked/>
    <w:rsid w:val="00BB27D9"/>
    <w:rPr>
      <w:rFonts w:ascii="Tahoma" w:hAnsi="Tahoma" w:cs="Times New Roman"/>
      <w:color w:val="646469"/>
      <w:sz w:val="20"/>
      <w:szCs w:val="20"/>
    </w:rPr>
  </w:style>
  <w:style w:type="character" w:styleId="Pogrubienie">
    <w:name w:val="Strong"/>
    <w:basedOn w:val="Domylnaczcionkaakapitu"/>
    <w:uiPriority w:val="22"/>
    <w:qFormat/>
    <w:rsid w:val="00FA5D9A"/>
    <w:rPr>
      <w:rFonts w:cs="Times New Roman"/>
      <w:b/>
      <w:bCs/>
    </w:rPr>
  </w:style>
  <w:style w:type="paragraph" w:styleId="NormalnyWeb">
    <w:name w:val="Normal (Web)"/>
    <w:basedOn w:val="Normalny"/>
    <w:uiPriority w:val="99"/>
    <w:unhideWhenUsed/>
    <w:rsid w:val="00472B5C"/>
    <w:pPr>
      <w:spacing w:before="100" w:beforeAutospacing="1" w:after="100" w:afterAutospacing="1" w:line="240" w:lineRule="auto"/>
      <w:jc w:val="left"/>
    </w:pPr>
    <w:rPr>
      <w:rFonts w:ascii="Times New Roman" w:hAnsi="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050451">
      <w:bodyDiv w:val="1"/>
      <w:marLeft w:val="0"/>
      <w:marRight w:val="0"/>
      <w:marTop w:val="0"/>
      <w:marBottom w:val="0"/>
      <w:divBdr>
        <w:top w:val="none" w:sz="0" w:space="0" w:color="auto"/>
        <w:left w:val="none" w:sz="0" w:space="0" w:color="auto"/>
        <w:bottom w:val="none" w:sz="0" w:space="0" w:color="auto"/>
        <w:right w:val="none" w:sz="0" w:space="0" w:color="auto"/>
      </w:divBdr>
    </w:div>
    <w:div w:id="1325666432">
      <w:marLeft w:val="0"/>
      <w:marRight w:val="0"/>
      <w:marTop w:val="0"/>
      <w:marBottom w:val="0"/>
      <w:divBdr>
        <w:top w:val="none" w:sz="0" w:space="0" w:color="auto"/>
        <w:left w:val="none" w:sz="0" w:space="0" w:color="auto"/>
        <w:bottom w:val="none" w:sz="0" w:space="0" w:color="auto"/>
        <w:right w:val="none" w:sz="0" w:space="0" w:color="auto"/>
      </w:divBdr>
    </w:div>
    <w:div w:id="1325666433">
      <w:marLeft w:val="0"/>
      <w:marRight w:val="0"/>
      <w:marTop w:val="0"/>
      <w:marBottom w:val="0"/>
      <w:divBdr>
        <w:top w:val="none" w:sz="0" w:space="0" w:color="auto"/>
        <w:left w:val="none" w:sz="0" w:space="0" w:color="auto"/>
        <w:bottom w:val="none" w:sz="0" w:space="0" w:color="auto"/>
        <w:right w:val="none" w:sz="0" w:space="0" w:color="auto"/>
      </w:divBdr>
    </w:div>
    <w:div w:id="1325666434">
      <w:marLeft w:val="0"/>
      <w:marRight w:val="0"/>
      <w:marTop w:val="0"/>
      <w:marBottom w:val="0"/>
      <w:divBdr>
        <w:top w:val="none" w:sz="0" w:space="0" w:color="auto"/>
        <w:left w:val="none" w:sz="0" w:space="0" w:color="auto"/>
        <w:bottom w:val="none" w:sz="0" w:space="0" w:color="auto"/>
        <w:right w:val="none" w:sz="0" w:space="0" w:color="auto"/>
      </w:divBdr>
    </w:div>
    <w:div w:id="20552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an\AppData\Local\Microsoft\Windows\Temporary%20Internet%20Files\Content.IE5\31GWFK6F\tfs-papier-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tfs-papier-firmowy</Template>
  <TotalTime>5</TotalTime>
  <Pages>4</Pages>
  <Words>1190</Words>
  <Characters>7141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Pismo_firmowe Do: Kawałkowski Krzysztof</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Pismo_firmowe Do: Kawałkowski Krzysztof</dc:title>
  <dc:subject/>
  <dc:creator>Sebastian Kuna</dc:creator>
  <cp:keywords/>
  <dc:description>Identyfikator dokumentu: 739349</dc:description>
  <cp:lastModifiedBy>sbobla</cp:lastModifiedBy>
  <cp:revision>6</cp:revision>
  <cp:lastPrinted>2025-10-02T10:57:00Z</cp:lastPrinted>
  <dcterms:created xsi:type="dcterms:W3CDTF">2025-10-02T13:04:00Z</dcterms:created>
  <dcterms:modified xsi:type="dcterms:W3CDTF">2025-10-03T06:34:00Z</dcterms:modified>
</cp:coreProperties>
</file>